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3BCB" w14:textId="77777777" w:rsidR="00307EB1" w:rsidRPr="00307EB1" w:rsidRDefault="00307EB1" w:rsidP="00307EB1">
      <w:pPr>
        <w:numPr>
          <w:ilvl w:val="2"/>
          <w:numId w:val="1"/>
        </w:numPr>
        <w:spacing w:line="360" w:lineRule="auto"/>
        <w:jc w:val="both"/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  <w:t xml:space="preserve">Разработка схемы базирования составных </w:t>
      </w:r>
      <w:proofErr w:type="gramStart"/>
      <w:r w:rsidRPr="00307EB1"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  <w:t>частей  шпангоута</w:t>
      </w:r>
      <w:proofErr w:type="gramEnd"/>
    </w:p>
    <w:p w14:paraId="49A28DB2" w14:textId="77777777" w:rsidR="00307EB1" w:rsidRPr="00307EB1" w:rsidRDefault="00307EB1" w:rsidP="00307EB1">
      <w:p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>Выбрав метод сборки и метод увязки сборочной оснастки, необходимо разработать схемы базирования для конкретных деталей. Схема базирования –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свободы.</w:t>
      </w:r>
    </w:p>
    <w:p w14:paraId="7C22D348" w14:textId="77777777" w:rsidR="00307EB1" w:rsidRPr="00307EB1" w:rsidRDefault="00307EB1" w:rsidP="00307EB1">
      <w:p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 xml:space="preserve">   В самолетостроении и вертолетостроении детали, узлы, отсеки и агрегаты при сборке базируют по:</w:t>
      </w:r>
    </w:p>
    <w:p w14:paraId="5F106764" w14:textId="77777777" w:rsidR="00307EB1" w:rsidRPr="00307EB1" w:rsidRDefault="00307EB1" w:rsidP="00307EB1">
      <w:pPr>
        <w:numPr>
          <w:ilvl w:val="0"/>
          <w:numId w:val="2"/>
        </w:num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>сборочным отверстиям - СО;</w:t>
      </w:r>
    </w:p>
    <w:p w14:paraId="135B5972" w14:textId="77777777" w:rsidR="00307EB1" w:rsidRPr="00307EB1" w:rsidRDefault="00307EB1" w:rsidP="00307EB1">
      <w:pPr>
        <w:numPr>
          <w:ilvl w:val="0"/>
          <w:numId w:val="2"/>
        </w:num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>координатно-фиксирующим отверстиям – КФО;</w:t>
      </w:r>
    </w:p>
    <w:p w14:paraId="32833664" w14:textId="77777777" w:rsidR="00307EB1" w:rsidRPr="00307EB1" w:rsidRDefault="00307EB1" w:rsidP="00307EB1">
      <w:pPr>
        <w:numPr>
          <w:ilvl w:val="0"/>
          <w:numId w:val="2"/>
        </w:num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>поверхности каркаса – ПК;</w:t>
      </w:r>
    </w:p>
    <w:p w14:paraId="6ECA7B35" w14:textId="77777777" w:rsidR="00307EB1" w:rsidRPr="00307EB1" w:rsidRDefault="00307EB1" w:rsidP="00307EB1">
      <w:pPr>
        <w:numPr>
          <w:ilvl w:val="0"/>
          <w:numId w:val="2"/>
        </w:num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>нагруженной поверхности обшивки – НП;</w:t>
      </w:r>
    </w:p>
    <w:p w14:paraId="68E59B22" w14:textId="77777777" w:rsidR="00307EB1" w:rsidRPr="00307EB1" w:rsidRDefault="00307EB1" w:rsidP="00307EB1">
      <w:pPr>
        <w:numPr>
          <w:ilvl w:val="0"/>
          <w:numId w:val="2"/>
        </w:num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>внутренней поверхности обшивки – ВП;</w:t>
      </w:r>
    </w:p>
    <w:p w14:paraId="4B7D635C" w14:textId="77777777" w:rsidR="00307EB1" w:rsidRPr="00307EB1" w:rsidRDefault="00307EB1" w:rsidP="00307EB1">
      <w:pPr>
        <w:numPr>
          <w:ilvl w:val="0"/>
          <w:numId w:val="2"/>
        </w:num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>отверстиями под стыковые болты – ОСБ;</w:t>
      </w:r>
    </w:p>
    <w:p w14:paraId="24598B81" w14:textId="77777777" w:rsidR="00307EB1" w:rsidRPr="00307EB1" w:rsidRDefault="00307EB1" w:rsidP="00307EB1">
      <w:pPr>
        <w:numPr>
          <w:ilvl w:val="0"/>
          <w:numId w:val="2"/>
        </w:num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  <w:t>установочным базовым отверстиям – УБО.</w:t>
      </w:r>
    </w:p>
    <w:p w14:paraId="1A49877E" w14:textId="77777777" w:rsidR="00307EB1" w:rsidRPr="00307EB1" w:rsidRDefault="00307EB1" w:rsidP="00307EB1">
      <w:pPr>
        <w:spacing w:line="360" w:lineRule="auto"/>
        <w:jc w:val="both"/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  <w:t xml:space="preserve">2.2 </w:t>
      </w:r>
      <w:r w:rsidRPr="00307EB1">
        <w:rPr>
          <w:rFonts w:ascii="Arial" w:eastAsia="Times New Roman" w:hAnsi="Arial" w:cs="Arial"/>
          <w:b/>
          <w:kern w:val="0"/>
          <w:sz w:val="24"/>
          <w:szCs w:val="24"/>
          <w:lang w:val="ru-RU" w:eastAsia="ru-RU"/>
          <w14:ligatures w14:val="none"/>
        </w:rPr>
        <w:t>Разработка укрупнённого технологического процесса сборки узла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5422"/>
        <w:gridCol w:w="3098"/>
      </w:tblGrid>
      <w:tr w:rsidR="00307EB1" w:rsidRPr="00307EB1" w14:paraId="57C0AA6F" w14:textId="77777777" w:rsidTr="0086119B">
        <w:trPr>
          <w:jc w:val="center"/>
        </w:trPr>
        <w:tc>
          <w:tcPr>
            <w:tcW w:w="843" w:type="dxa"/>
          </w:tcPr>
          <w:p w14:paraId="11DFA606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hanging="108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№</w:t>
            </w:r>
          </w:p>
          <w:p w14:paraId="4BF0DEF7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hanging="108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опер.</w:t>
            </w:r>
          </w:p>
        </w:tc>
        <w:tc>
          <w:tcPr>
            <w:tcW w:w="5670" w:type="dxa"/>
          </w:tcPr>
          <w:p w14:paraId="72A678B4" w14:textId="77777777" w:rsidR="00307EB1" w:rsidRPr="00307EB1" w:rsidRDefault="00307EB1" w:rsidP="00307EB1">
            <w:pPr>
              <w:tabs>
                <w:tab w:val="left" w:pos="-22"/>
              </w:tabs>
              <w:spacing w:line="360" w:lineRule="auto"/>
              <w:ind w:hanging="22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Содержание операций</w:t>
            </w:r>
          </w:p>
        </w:tc>
        <w:tc>
          <w:tcPr>
            <w:tcW w:w="3191" w:type="dxa"/>
          </w:tcPr>
          <w:p w14:paraId="77717C76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Оборудование и инструмент</w:t>
            </w:r>
          </w:p>
        </w:tc>
      </w:tr>
      <w:tr w:rsidR="00307EB1" w:rsidRPr="00307EB1" w14:paraId="2F02D2AE" w14:textId="77777777" w:rsidTr="0086119B">
        <w:trPr>
          <w:jc w:val="center"/>
        </w:trPr>
        <w:tc>
          <w:tcPr>
            <w:tcW w:w="843" w:type="dxa"/>
          </w:tcPr>
          <w:p w14:paraId="15575000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670" w:type="dxa"/>
          </w:tcPr>
          <w:p w14:paraId="51A4C426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При работе соблюдать требования техники безопасности согласно СТП.522.2.294-86</w:t>
            </w:r>
          </w:p>
        </w:tc>
        <w:tc>
          <w:tcPr>
            <w:tcW w:w="3191" w:type="dxa"/>
          </w:tcPr>
          <w:p w14:paraId="3905CFD4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307EB1" w:rsidRPr="00307EB1" w14:paraId="1DDA008D" w14:textId="77777777" w:rsidTr="0086119B">
        <w:trPr>
          <w:jc w:val="center"/>
        </w:trPr>
        <w:tc>
          <w:tcPr>
            <w:tcW w:w="843" w:type="dxa"/>
          </w:tcPr>
          <w:p w14:paraId="1A592ECF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</w:t>
            </w:r>
          </w:p>
        </w:tc>
        <w:tc>
          <w:tcPr>
            <w:tcW w:w="5670" w:type="dxa"/>
          </w:tcPr>
          <w:p w14:paraId="6A658D9E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Проверить детали на отсутствие тех. повреждений и наличие бирок и клейм БТК цехов-изготовителей.</w:t>
            </w:r>
          </w:p>
        </w:tc>
        <w:tc>
          <w:tcPr>
            <w:tcW w:w="3191" w:type="dxa"/>
          </w:tcPr>
          <w:p w14:paraId="54F6DF1B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307EB1" w:rsidRPr="00307EB1" w14:paraId="660266EE" w14:textId="77777777" w:rsidTr="0086119B">
        <w:trPr>
          <w:jc w:val="center"/>
        </w:trPr>
        <w:tc>
          <w:tcPr>
            <w:tcW w:w="843" w:type="dxa"/>
          </w:tcPr>
          <w:p w14:paraId="4F53F0B9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2</w:t>
            </w:r>
          </w:p>
        </w:tc>
        <w:tc>
          <w:tcPr>
            <w:tcW w:w="5670" w:type="dxa"/>
          </w:tcPr>
          <w:p w14:paraId="6246B854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Подготовить стапель к работе: проверить комплектность инструмента, деталей и узлов, комплектность фиксаторов-штырей, технологических винтов.</w:t>
            </w:r>
          </w:p>
        </w:tc>
        <w:tc>
          <w:tcPr>
            <w:tcW w:w="3191" w:type="dxa"/>
          </w:tcPr>
          <w:p w14:paraId="4E1A6786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Комплектовочный стол</w:t>
            </w:r>
          </w:p>
        </w:tc>
      </w:tr>
      <w:tr w:rsidR="00307EB1" w:rsidRPr="00307EB1" w14:paraId="442D4989" w14:textId="77777777" w:rsidTr="0086119B">
        <w:trPr>
          <w:jc w:val="center"/>
        </w:trPr>
        <w:tc>
          <w:tcPr>
            <w:tcW w:w="843" w:type="dxa"/>
          </w:tcPr>
          <w:p w14:paraId="05339DD8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3</w:t>
            </w:r>
          </w:p>
        </w:tc>
        <w:tc>
          <w:tcPr>
            <w:tcW w:w="5670" w:type="dxa"/>
          </w:tcPr>
          <w:p w14:paraId="283B11BB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Сборка: установить в приспособление стенку, пояс верхний, пояс нижний в соответствии с чертежом К.104.ВБР.144.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12.000.СБ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крепить </w:t>
            </w: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фиксаторами приспособления. Сверлить по НО 90 отверстий Ø 3 мм, клепать.</w:t>
            </w:r>
          </w:p>
        </w:tc>
        <w:tc>
          <w:tcPr>
            <w:tcW w:w="3191" w:type="dxa"/>
          </w:tcPr>
          <w:p w14:paraId="7D23F77D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 xml:space="preserve">Сверло Ø 3.0 мм, </w:t>
            </w:r>
            <w:proofErr w:type="spellStart"/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пневмодрель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СМ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21-6-12000</w:t>
            </w:r>
          </w:p>
          <w:p w14:paraId="67DA7E54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пневмомолоток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КПМ-14, КПМ-25, поддержка 2кг.</w:t>
            </w:r>
          </w:p>
        </w:tc>
      </w:tr>
      <w:tr w:rsidR="00307EB1" w:rsidRPr="00307EB1" w14:paraId="223F034D" w14:textId="77777777" w:rsidTr="0086119B">
        <w:trPr>
          <w:jc w:val="center"/>
        </w:trPr>
        <w:tc>
          <w:tcPr>
            <w:tcW w:w="843" w:type="dxa"/>
          </w:tcPr>
          <w:p w14:paraId="186AF1A0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4</w:t>
            </w:r>
          </w:p>
        </w:tc>
        <w:tc>
          <w:tcPr>
            <w:tcW w:w="5670" w:type="dxa"/>
          </w:tcPr>
          <w:p w14:paraId="59C44D55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Установить в приспособление профиль, балку. Сверлить 72 отверстия Ø 3.0 мм, клепать</w:t>
            </w:r>
          </w:p>
        </w:tc>
        <w:tc>
          <w:tcPr>
            <w:tcW w:w="3191" w:type="dxa"/>
          </w:tcPr>
          <w:p w14:paraId="5AD79749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Сверло Ø 3.0 мм, </w:t>
            </w:r>
            <w:proofErr w:type="spellStart"/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пневмодрель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СМ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21-6-12000</w:t>
            </w:r>
          </w:p>
          <w:p w14:paraId="1BD3AA75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пневмомолоток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КПМ-14, КПМ-25, поддержка 2кг.</w:t>
            </w:r>
          </w:p>
        </w:tc>
      </w:tr>
      <w:tr w:rsidR="00307EB1" w:rsidRPr="00307EB1" w14:paraId="4427F8BC" w14:textId="77777777" w:rsidTr="0086119B">
        <w:trPr>
          <w:jc w:val="center"/>
        </w:trPr>
        <w:tc>
          <w:tcPr>
            <w:tcW w:w="843" w:type="dxa"/>
          </w:tcPr>
          <w:p w14:paraId="666E6EAC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5</w:t>
            </w:r>
          </w:p>
        </w:tc>
        <w:tc>
          <w:tcPr>
            <w:tcW w:w="5670" w:type="dxa"/>
          </w:tcPr>
          <w:p w14:paraId="3598A430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Установить в приспособление стойки левые, стойки правые, профиль левый, профиль правый. Сверлить 90 отверстий Ø 3.0 мм. Клепать.</w:t>
            </w:r>
          </w:p>
        </w:tc>
        <w:tc>
          <w:tcPr>
            <w:tcW w:w="3191" w:type="dxa"/>
          </w:tcPr>
          <w:p w14:paraId="3BDF87E6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Сверло Ø 3.0 мм, </w:t>
            </w:r>
            <w:proofErr w:type="spellStart"/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пневмодрель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СМ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21-6-12000</w:t>
            </w:r>
          </w:p>
          <w:p w14:paraId="096D60D1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пневмомолоток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КПМ-14, КПМ-25, поддержка 2кг.</w:t>
            </w:r>
          </w:p>
        </w:tc>
      </w:tr>
      <w:tr w:rsidR="00307EB1" w:rsidRPr="00307EB1" w14:paraId="4CD46739" w14:textId="77777777" w:rsidTr="0086119B">
        <w:trPr>
          <w:cantSplit/>
          <w:jc w:val="center"/>
        </w:trPr>
        <w:tc>
          <w:tcPr>
            <w:tcW w:w="843" w:type="dxa"/>
          </w:tcPr>
          <w:p w14:paraId="4C7E10B9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6</w:t>
            </w:r>
          </w:p>
        </w:tc>
        <w:tc>
          <w:tcPr>
            <w:tcW w:w="5670" w:type="dxa"/>
          </w:tcPr>
          <w:p w14:paraId="1B546D8A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Установить на стенку по СО стойку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, Сверлить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40 отверстий Ø 3.0 мм. Клепать. </w:t>
            </w:r>
          </w:p>
        </w:tc>
        <w:tc>
          <w:tcPr>
            <w:tcW w:w="3191" w:type="dxa"/>
          </w:tcPr>
          <w:p w14:paraId="10FB02EE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Сверло Ø 3.0 мм, </w:t>
            </w:r>
            <w:proofErr w:type="spellStart"/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пневмодрель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СМ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21-6-12000</w:t>
            </w:r>
          </w:p>
          <w:p w14:paraId="08AC15FE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пневмомолоток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КПМ-14, КПМ-25, поддержка 2кг.</w:t>
            </w:r>
          </w:p>
        </w:tc>
      </w:tr>
      <w:tr w:rsidR="00307EB1" w:rsidRPr="00307EB1" w14:paraId="20FF92A0" w14:textId="77777777" w:rsidTr="0086119B">
        <w:trPr>
          <w:jc w:val="center"/>
        </w:trPr>
        <w:tc>
          <w:tcPr>
            <w:tcW w:w="843" w:type="dxa"/>
          </w:tcPr>
          <w:p w14:paraId="0B88C728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7</w:t>
            </w:r>
          </w:p>
        </w:tc>
        <w:tc>
          <w:tcPr>
            <w:tcW w:w="5670" w:type="dxa"/>
          </w:tcPr>
          <w:p w14:paraId="194D0E05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Установить в приспособление по КФО, кронштейн сверлить 8 отверстий Ø 5.9 мм, развернуть. Поставить 8 болтов, затянуть.</w:t>
            </w:r>
          </w:p>
        </w:tc>
        <w:tc>
          <w:tcPr>
            <w:tcW w:w="3191" w:type="dxa"/>
          </w:tcPr>
          <w:p w14:paraId="3C1F8A0B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Сверло Ø 5.9 мм, </w:t>
            </w:r>
            <w:proofErr w:type="spellStart"/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пневмодрель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СМ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21-6-12000, ключ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тарировочный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</w:tc>
      </w:tr>
      <w:tr w:rsidR="00307EB1" w:rsidRPr="00307EB1" w14:paraId="113DC210" w14:textId="77777777" w:rsidTr="0086119B">
        <w:trPr>
          <w:jc w:val="center"/>
        </w:trPr>
        <w:tc>
          <w:tcPr>
            <w:tcW w:w="843" w:type="dxa"/>
          </w:tcPr>
          <w:p w14:paraId="07A8DAAC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8</w:t>
            </w:r>
          </w:p>
        </w:tc>
        <w:tc>
          <w:tcPr>
            <w:tcW w:w="5670" w:type="dxa"/>
          </w:tcPr>
          <w:p w14:paraId="73D9A417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  <w14:ligatures w14:val="none"/>
              </w:rPr>
              <w:t>Установить в приспособление стойку горизонтальную, сверлить 14 отверстий Ø 3.0, клепать.</w:t>
            </w:r>
          </w:p>
        </w:tc>
        <w:tc>
          <w:tcPr>
            <w:tcW w:w="3191" w:type="dxa"/>
          </w:tcPr>
          <w:p w14:paraId="7F78FB9D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Сверло Ø 3.0 мм, </w:t>
            </w:r>
            <w:proofErr w:type="spellStart"/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пневмодрель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СМ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21-6-12000</w:t>
            </w:r>
          </w:p>
          <w:p w14:paraId="5F59C093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пневмомолоток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КПМ-14, КПМ-25, поддержка 2кг.</w:t>
            </w:r>
          </w:p>
        </w:tc>
      </w:tr>
      <w:tr w:rsidR="00307EB1" w:rsidRPr="00307EB1" w14:paraId="6D755FEF" w14:textId="77777777" w:rsidTr="0086119B">
        <w:trPr>
          <w:jc w:val="center"/>
        </w:trPr>
        <w:tc>
          <w:tcPr>
            <w:tcW w:w="843" w:type="dxa"/>
          </w:tcPr>
          <w:p w14:paraId="094AA08E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ind w:firstLine="360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9</w:t>
            </w:r>
            <w:r w:rsidRPr="00307EB1">
              <w:rPr>
                <w:rFonts w:eastAsia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14:paraId="0EFE18AB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Расфиксировать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приспособление, удалить стружку с поверхности, обезжирить головки заклепок. </w:t>
            </w:r>
          </w:p>
        </w:tc>
        <w:tc>
          <w:tcPr>
            <w:tcW w:w="3191" w:type="dxa"/>
          </w:tcPr>
          <w:p w14:paraId="45050A9F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Банка металлическая V=0,1л 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6370-1200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А, тип Б3; часы ГОСТ 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22527-77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</w:tc>
      </w:tr>
      <w:tr w:rsidR="00307EB1" w:rsidRPr="00307EB1" w14:paraId="352CB82E" w14:textId="77777777" w:rsidTr="0086119B">
        <w:trPr>
          <w:jc w:val="center"/>
        </w:trPr>
        <w:tc>
          <w:tcPr>
            <w:tcW w:w="843" w:type="dxa"/>
          </w:tcPr>
          <w:p w14:paraId="4AEE3C6C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10</w:t>
            </w:r>
          </w:p>
        </w:tc>
        <w:tc>
          <w:tcPr>
            <w:tcW w:w="5670" w:type="dxa"/>
          </w:tcPr>
          <w:p w14:paraId="3090EAF4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Грунтование: нанести грунт ЭП-0215 на головки 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заклёпок,  выдержать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3 часа при t0= </w:t>
            </w: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12…350С; контроль БТК нанесения грунта на головки заклёпок и времени выдержки. Нанести эмаль ЭП-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140,тёмно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-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зелёная.473.ОСТ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190055-85, выдержать 12÷18 часов при t0= 12…350С. Контроль БТК качества нанесение эмали.</w:t>
            </w:r>
          </w:p>
        </w:tc>
        <w:tc>
          <w:tcPr>
            <w:tcW w:w="3191" w:type="dxa"/>
          </w:tcPr>
          <w:p w14:paraId="429265D0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Банка металлическая V= 0,1 л 6370-1200А, тип Б3;</w:t>
            </w:r>
          </w:p>
          <w:p w14:paraId="0558A7DF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 xml:space="preserve">часы ГОСТ 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22527-77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; кисть волосяная №6 ГОСТ </w:t>
            </w:r>
            <w:proofErr w:type="gram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10597-87</w:t>
            </w:r>
            <w:proofErr w:type="gram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;</w:t>
            </w:r>
          </w:p>
        </w:tc>
      </w:tr>
      <w:tr w:rsidR="00307EB1" w:rsidRPr="00307EB1" w14:paraId="11253E6D" w14:textId="77777777" w:rsidTr="0086119B">
        <w:trPr>
          <w:jc w:val="center"/>
        </w:trPr>
        <w:tc>
          <w:tcPr>
            <w:tcW w:w="843" w:type="dxa"/>
          </w:tcPr>
          <w:p w14:paraId="0FA28FF6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11</w:t>
            </w:r>
          </w:p>
        </w:tc>
        <w:tc>
          <w:tcPr>
            <w:tcW w:w="5670" w:type="dxa"/>
          </w:tcPr>
          <w:p w14:paraId="6A797C46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Слесарная: набить на бирке номер чертежа, дату сборки, поставить клеймо БТК; навесить бирку на сборку, крепить проволокой, опломбировать; передать сборку в ОТК.</w:t>
            </w:r>
          </w:p>
        </w:tc>
        <w:tc>
          <w:tcPr>
            <w:tcW w:w="3191" w:type="dxa"/>
          </w:tcPr>
          <w:p w14:paraId="51A17434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Верстак, слесарный молоток, поддержка 2кг.</w:t>
            </w:r>
          </w:p>
          <w:p w14:paraId="39F3C283" w14:textId="77777777" w:rsidR="00307EB1" w:rsidRPr="00307EB1" w:rsidRDefault="00307EB1" w:rsidP="00307EB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  <w:p w14:paraId="5779EA57" w14:textId="77777777" w:rsidR="00307EB1" w:rsidRPr="00307EB1" w:rsidRDefault="00307EB1" w:rsidP="00307EB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  <w:p w14:paraId="7B1FE1C5" w14:textId="77777777" w:rsidR="00307EB1" w:rsidRPr="00307EB1" w:rsidRDefault="00307EB1" w:rsidP="00307EB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307EB1" w:rsidRPr="00307EB1" w14:paraId="53989968" w14:textId="77777777" w:rsidTr="0086119B">
        <w:trPr>
          <w:jc w:val="center"/>
        </w:trPr>
        <w:tc>
          <w:tcPr>
            <w:tcW w:w="843" w:type="dxa"/>
          </w:tcPr>
          <w:p w14:paraId="5CD898D0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12</w:t>
            </w:r>
          </w:p>
        </w:tc>
        <w:tc>
          <w:tcPr>
            <w:tcW w:w="5670" w:type="dxa"/>
          </w:tcPr>
          <w:p w14:paraId="7C6B4CC2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Контроль: проверить правильность информации на бирке и навеску бирки на сборку</w:t>
            </w:r>
          </w:p>
        </w:tc>
        <w:tc>
          <w:tcPr>
            <w:tcW w:w="3191" w:type="dxa"/>
          </w:tcPr>
          <w:p w14:paraId="3B6CAF94" w14:textId="77777777" w:rsidR="00307EB1" w:rsidRPr="00307EB1" w:rsidRDefault="00307EB1" w:rsidP="00307EB1">
            <w:pPr>
              <w:tabs>
                <w:tab w:val="left" w:pos="1920"/>
              </w:tabs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</w:tbl>
    <w:p w14:paraId="2042000D" w14:textId="77777777" w:rsidR="00307EB1" w:rsidRPr="00307EB1" w:rsidRDefault="00307EB1" w:rsidP="00307EB1">
      <w:pPr>
        <w:spacing w:line="360" w:lineRule="auto"/>
        <w:jc w:val="both"/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</w:pPr>
    </w:p>
    <w:p w14:paraId="1F08C153" w14:textId="77777777" w:rsidR="00307EB1" w:rsidRPr="00307EB1" w:rsidRDefault="00307EB1" w:rsidP="00307EB1">
      <w:pPr>
        <w:spacing w:line="360" w:lineRule="auto"/>
        <w:jc w:val="both"/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  <w:t xml:space="preserve">2.3Составление ТУ на поставку деталей и </w:t>
      </w:r>
      <w:proofErr w:type="gramStart"/>
      <w:r w:rsidRPr="00307EB1"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  <w:t>подсборок  в</w:t>
      </w:r>
      <w:proofErr w:type="gramEnd"/>
      <w:r w:rsidRPr="00307EB1">
        <w:rPr>
          <w:rFonts w:ascii="Arial" w:eastAsia="Times New Roman" w:hAnsi="Arial" w:cs="Arial"/>
          <w:b/>
          <w:color w:val="000000"/>
          <w:kern w:val="0"/>
          <w:sz w:val="24"/>
          <w:szCs w:val="24"/>
          <w:lang w:val="ru-RU" w:eastAsia="ru-RU"/>
          <w14:ligatures w14:val="none"/>
        </w:rPr>
        <w:t xml:space="preserve"> соответствии с техпроцессом сборки узла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1986"/>
        <w:gridCol w:w="4287"/>
      </w:tblGrid>
      <w:tr w:rsidR="00307EB1" w:rsidRPr="00307EB1" w14:paraId="78930EE8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5562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Номер детали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6E57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Наименование детали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BC00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Технологическое состояние поставки деталей</w:t>
            </w:r>
          </w:p>
        </w:tc>
      </w:tr>
      <w:tr w:rsidR="00307EB1" w:rsidRPr="00307EB1" w14:paraId="26CE4550" w14:textId="77777777" w:rsidTr="0086119B">
        <w:trPr>
          <w:trHeight w:val="633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E25A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6B24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Верхний пояс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12C0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Контур, НО.</w:t>
            </w:r>
          </w:p>
        </w:tc>
      </w:tr>
      <w:tr w:rsidR="00307EB1" w:rsidRPr="00307EB1" w14:paraId="7F839AB4" w14:textId="77777777" w:rsidTr="0086119B">
        <w:trPr>
          <w:trHeight w:val="616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5E7C0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9AD9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Нижний пояс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95877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Обвод, НО. </w:t>
            </w:r>
          </w:p>
        </w:tc>
      </w:tr>
      <w:tr w:rsidR="00307EB1" w:rsidRPr="00307EB1" w14:paraId="76E66C44" w14:textId="77777777" w:rsidTr="0086119B">
        <w:trPr>
          <w:trHeight w:val="616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2E48C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К104.ВРБ.144.12.00,003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C420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Профиль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BD72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Обвод, НО</w:t>
            </w:r>
          </w:p>
        </w:tc>
      </w:tr>
      <w:tr w:rsidR="00307EB1" w:rsidRPr="00307EB1" w14:paraId="75F16297" w14:textId="77777777" w:rsidTr="0086119B">
        <w:trPr>
          <w:trHeight w:val="633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7334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К104.ВРБ.144.12.00,004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4729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Стенка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F5B8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Обвод, КФО,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стойками.</w:t>
            </w:r>
          </w:p>
        </w:tc>
      </w:tr>
      <w:tr w:rsidR="00307EB1" w:rsidRPr="00307EB1" w14:paraId="01D6F659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3763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К104.ВРБ.144.12.00,005;</w:t>
            </w:r>
          </w:p>
          <w:p w14:paraId="2E39A69C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79BF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 правая, Стойка левая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94BE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74063E46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6616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24DA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 горизонтальная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74EC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3D70EBA7" w14:textId="77777777" w:rsidTr="0086119B">
        <w:trPr>
          <w:trHeight w:val="616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0904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К104.ВРБ.144.12.00,007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9C44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Балка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D74A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Контур, НО</w:t>
            </w:r>
          </w:p>
        </w:tc>
      </w:tr>
      <w:tr w:rsidR="00307EB1" w:rsidRPr="00307EB1" w14:paraId="41CF3B34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413B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К104.ВРБ.144.12.00,008</w:t>
            </w:r>
          </w:p>
          <w:p w14:paraId="078C4CED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E76E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 правая,</w:t>
            </w:r>
          </w:p>
          <w:p w14:paraId="5C0E3DCD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Стояка левая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CF52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0920E617" w14:textId="77777777" w:rsidTr="0086119B">
        <w:trPr>
          <w:trHeight w:val="633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1F7E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К104.ВРБ.144.12.00,009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0A4D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00A88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0AB08DAD" w14:textId="77777777" w:rsidTr="0086119B">
        <w:trPr>
          <w:trHeight w:val="616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BC4C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956F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BDC3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4533DD67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E34A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К104.ВРБ.144.12.00,011</w:t>
            </w:r>
          </w:p>
          <w:p w14:paraId="251765A0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К104.ВРБ.144.12.00,020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7981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 правая,</w:t>
            </w:r>
          </w:p>
          <w:p w14:paraId="2D1BFD31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 левая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048A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4D71D54E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185E4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74FD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DCCF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0334D163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DE97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К104.ВРБ.144.12.00,013</w:t>
            </w:r>
          </w:p>
          <w:p w14:paraId="593804BF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EE93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Профиль правый,</w:t>
            </w:r>
          </w:p>
          <w:p w14:paraId="053F596B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Профиль левый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1371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16A4DC75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75B2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К104.ВРБ.144.12.00,015</w:t>
            </w:r>
          </w:p>
          <w:p w14:paraId="7C1CE004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ECB1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 правая,</w:t>
            </w:r>
          </w:p>
          <w:p w14:paraId="55E72A3A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Стойка левая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CA84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Контур, НО, СО </w:t>
            </w:r>
            <w:proofErr w:type="spellStart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со</w:t>
            </w:r>
            <w:proofErr w:type="spellEnd"/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стенкой</w:t>
            </w:r>
          </w:p>
        </w:tc>
      </w:tr>
      <w:tr w:rsidR="00307EB1" w:rsidRPr="00307EB1" w14:paraId="509967B4" w14:textId="77777777" w:rsidTr="0086119B">
        <w:trPr>
          <w:trHeight w:val="941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3850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К104.ВРБ.144.12.00,017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3DAA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кронштейн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6C1E" w14:textId="77777777" w:rsidR="00307EB1" w:rsidRPr="00307EB1" w:rsidRDefault="00307EB1" w:rsidP="00307EB1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307EB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Плоскость, КФО, НО</w:t>
            </w:r>
          </w:p>
        </w:tc>
      </w:tr>
    </w:tbl>
    <w:p w14:paraId="282C560F" w14:textId="77777777" w:rsidR="00307EB1" w:rsidRPr="00307EB1" w:rsidRDefault="00307EB1" w:rsidP="00307EB1">
      <w:p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ru-RU"/>
          <w14:ligatures w14:val="none"/>
        </w:rPr>
      </w:pPr>
    </w:p>
    <w:p w14:paraId="47EE45FB" w14:textId="77777777" w:rsidR="00307EB1" w:rsidRPr="00307EB1" w:rsidRDefault="00307EB1" w:rsidP="00307EB1">
      <w:pPr>
        <w:rPr>
          <w:rFonts w:eastAsia="Times New Roman"/>
          <w:kern w:val="0"/>
          <w:sz w:val="24"/>
          <w:szCs w:val="24"/>
          <w:lang w:val="ru-RU" w:eastAsia="ru-RU"/>
          <w14:ligatures w14:val="none"/>
        </w:rPr>
      </w:pPr>
    </w:p>
    <w:p w14:paraId="1AFF816E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57152B3B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62286134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422601E0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4722BD20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ABE4ACC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148233E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77CBEAB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27AB61FE" w14:textId="77777777" w:rsidR="00307EB1" w:rsidRPr="00307EB1" w:rsidRDefault="00307EB1" w:rsidP="00307EB1">
      <w:pPr>
        <w:tabs>
          <w:tab w:val="left" w:pos="1920"/>
        </w:tabs>
        <w:spacing w:line="360" w:lineRule="auto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74DB05C4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1792EC3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71039A5F" w14:textId="77777777" w:rsidR="00307EB1" w:rsidRPr="00307EB1" w:rsidRDefault="00307EB1" w:rsidP="00307EB1">
      <w:pPr>
        <w:tabs>
          <w:tab w:val="left" w:pos="1920"/>
        </w:tabs>
        <w:spacing w:line="360" w:lineRule="auto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307EB1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 xml:space="preserve"> 2.4 Выбор схемы сборочного приспособления</w:t>
      </w:r>
    </w:p>
    <w:p w14:paraId="32461CCF" w14:textId="77777777" w:rsidR="00307EB1" w:rsidRPr="00307EB1" w:rsidRDefault="00307EB1" w:rsidP="00307EB1">
      <w:pPr>
        <w:tabs>
          <w:tab w:val="left" w:pos="1920"/>
        </w:tabs>
        <w:spacing w:line="360" w:lineRule="auto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307EB1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2.4.1. Составление ТУ на проектирование сборочного приспособления</w:t>
      </w:r>
    </w:p>
    <w:p w14:paraId="46CBF310" w14:textId="77777777" w:rsidR="00307EB1" w:rsidRPr="00307EB1" w:rsidRDefault="00307EB1" w:rsidP="00307EB1">
      <w:pPr>
        <w:tabs>
          <w:tab w:val="left" w:pos="1920"/>
        </w:tabs>
        <w:spacing w:line="360" w:lineRule="auto"/>
        <w:ind w:firstLine="360"/>
        <w:jc w:val="both"/>
        <w:rPr>
          <w:rFonts w:ascii="Arial" w:eastAsia="Times New Roman" w:hAnsi="Arial" w:cs="Arial"/>
          <w:b/>
          <w:kern w:val="0"/>
          <w:sz w:val="24"/>
          <w:szCs w:val="24"/>
          <w:lang w:val="ru-RU" w:eastAsia="ru-RU"/>
          <w14:ligatures w14:val="none"/>
        </w:rPr>
      </w:pPr>
    </w:p>
    <w:p w14:paraId="193879B1" w14:textId="77777777" w:rsidR="00307EB1" w:rsidRPr="00307EB1" w:rsidRDefault="00307EB1" w:rsidP="00307EB1">
      <w:pPr>
        <w:numPr>
          <w:ilvl w:val="0"/>
          <w:numId w:val="3"/>
        </w:numPr>
        <w:tabs>
          <w:tab w:val="num" w:pos="0"/>
          <w:tab w:val="num" w:pos="900"/>
          <w:tab w:val="left" w:pos="3930"/>
          <w:tab w:val="center" w:pos="4677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Стапель </w:t>
      </w:r>
      <w:proofErr w:type="gramStart"/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–  приспособление</w:t>
      </w:r>
      <w:proofErr w:type="gramEnd"/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, предназначенное для сборки низа шпангоута №4.</w:t>
      </w:r>
    </w:p>
    <w:p w14:paraId="26A13CB7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3930"/>
          <w:tab w:val="center" w:pos="4677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Расположение собираемого узла в приспособлении вертикальное.</w:t>
      </w:r>
    </w:p>
    <w:p w14:paraId="12A301EA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3930"/>
          <w:tab w:val="center" w:pos="4677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Детали, входящие в собираемую панель: обод, стенка, стойки, пояса, накладки. Все детали устанавливаются в приспособление, а затем соединяются клепкой.</w:t>
      </w:r>
    </w:p>
    <w:p w14:paraId="128D21C9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1920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Подсборок нет.</w:t>
      </w:r>
    </w:p>
    <w:p w14:paraId="4B55E333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3930"/>
          <w:tab w:val="center" w:pos="4677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Основные технологические базы собираемого узла согласно схеме базирования (см. выше).</w:t>
      </w:r>
    </w:p>
    <w:p w14:paraId="38FA0ACC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1920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Обеспечить свободные подходы к собираемому изделию по горизонтали и вертикали.</w:t>
      </w:r>
    </w:p>
    <w:p w14:paraId="6B7D03D5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3930"/>
          <w:tab w:val="center" w:pos="4677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Установка деталей в приспособление производиться вручную. Закладка производиться “от себя”, а выем “на себя”.</w:t>
      </w:r>
    </w:p>
    <w:p w14:paraId="3608E669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3930"/>
          <w:tab w:val="center" w:pos="4677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Средства ведения сборочных работ: клепальный молоток, поддержка, </w:t>
      </w:r>
      <w:proofErr w:type="spellStart"/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пневмодрель</w:t>
      </w:r>
      <w:proofErr w:type="spellEnd"/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.</w:t>
      </w:r>
    </w:p>
    <w:p w14:paraId="0E7C1081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1920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При изготовлении и монтаже стапеля использовать шаблон приспособления.</w:t>
      </w:r>
    </w:p>
    <w:p w14:paraId="4891EDD8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3930"/>
          <w:tab w:val="center" w:pos="4677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Приспособление оснастить проводкой питания электричеством, сжатым воздухом.</w:t>
      </w:r>
    </w:p>
    <w:p w14:paraId="215E4E2A" w14:textId="77777777" w:rsidR="00307EB1" w:rsidRPr="00307EB1" w:rsidRDefault="00307EB1" w:rsidP="00307EB1">
      <w:pPr>
        <w:numPr>
          <w:ilvl w:val="0"/>
          <w:numId w:val="3"/>
        </w:numPr>
        <w:tabs>
          <w:tab w:val="num" w:pos="900"/>
          <w:tab w:val="left" w:pos="1920"/>
        </w:tabs>
        <w:spacing w:line="36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Необходимо оснастить рабочее место стеллажами для деталей и готового изделия.</w:t>
      </w:r>
    </w:p>
    <w:p w14:paraId="39E95ACE" w14:textId="77777777" w:rsidR="00307EB1" w:rsidRPr="00307EB1" w:rsidRDefault="00307EB1" w:rsidP="00307EB1">
      <w:pPr>
        <w:keepNext/>
        <w:spacing w:before="240" w:after="60"/>
        <w:outlineLvl w:val="1"/>
        <w:rPr>
          <w:rFonts w:eastAsia="Times New Roman"/>
          <w:b/>
          <w:bCs/>
          <w:iCs/>
          <w:kern w:val="0"/>
          <w:sz w:val="28"/>
          <w:szCs w:val="28"/>
          <w:lang w:val="ru-RU" w:eastAsia="ru-RU"/>
          <w14:ligatures w14:val="none"/>
        </w:rPr>
      </w:pPr>
    </w:p>
    <w:p w14:paraId="484D577E" w14:textId="77777777" w:rsidR="00307EB1" w:rsidRPr="00307EB1" w:rsidRDefault="00307EB1" w:rsidP="00307EB1">
      <w:pPr>
        <w:rPr>
          <w:rFonts w:eastAsia="Times New Roman"/>
          <w:kern w:val="0"/>
          <w:sz w:val="24"/>
          <w:szCs w:val="24"/>
          <w:lang w:val="ru-RU" w:eastAsia="ru-RU"/>
          <w14:ligatures w14:val="none"/>
        </w:rPr>
      </w:pPr>
    </w:p>
    <w:p w14:paraId="5A2261A0" w14:textId="77777777" w:rsidR="00307EB1" w:rsidRPr="00307EB1" w:rsidRDefault="00307EB1" w:rsidP="00307EB1">
      <w:pPr>
        <w:rPr>
          <w:rFonts w:eastAsia="Times New Roman"/>
          <w:kern w:val="0"/>
          <w:sz w:val="24"/>
          <w:szCs w:val="24"/>
          <w:lang w:val="ru-RU" w:eastAsia="ru-RU"/>
          <w14:ligatures w14:val="none"/>
        </w:rPr>
      </w:pPr>
    </w:p>
    <w:p w14:paraId="740823B1" w14:textId="77777777" w:rsidR="00307EB1" w:rsidRPr="00307EB1" w:rsidRDefault="00307EB1" w:rsidP="00307EB1">
      <w:pPr>
        <w:rPr>
          <w:rFonts w:eastAsia="Times New Roman"/>
          <w:kern w:val="0"/>
          <w:sz w:val="24"/>
          <w:szCs w:val="24"/>
          <w:lang w:val="ru-RU" w:eastAsia="ru-RU"/>
          <w14:ligatures w14:val="none"/>
        </w:rPr>
      </w:pPr>
    </w:p>
    <w:p w14:paraId="774E4511" w14:textId="77777777" w:rsidR="00307EB1" w:rsidRPr="00307EB1" w:rsidRDefault="00307EB1" w:rsidP="00307EB1">
      <w:pPr>
        <w:rPr>
          <w:rFonts w:eastAsia="Times New Roman"/>
          <w:kern w:val="0"/>
          <w:sz w:val="24"/>
          <w:szCs w:val="24"/>
          <w:lang w:val="ru-RU" w:eastAsia="ru-RU"/>
          <w14:ligatures w14:val="none"/>
        </w:rPr>
      </w:pPr>
    </w:p>
    <w:p w14:paraId="10BCA27A" w14:textId="77777777" w:rsidR="00307EB1" w:rsidRPr="00307EB1" w:rsidRDefault="00307EB1" w:rsidP="00307EB1">
      <w:pPr>
        <w:rPr>
          <w:rFonts w:eastAsia="Times New Roman"/>
          <w:kern w:val="0"/>
          <w:sz w:val="24"/>
          <w:szCs w:val="24"/>
          <w:lang w:val="ru-RU" w:eastAsia="ru-RU"/>
          <w14:ligatures w14:val="none"/>
        </w:rPr>
      </w:pPr>
    </w:p>
    <w:p w14:paraId="2FB1DB31" w14:textId="77777777" w:rsidR="00307EB1" w:rsidRPr="00307EB1" w:rsidRDefault="00307EB1" w:rsidP="00307EB1">
      <w:pPr>
        <w:rPr>
          <w:rFonts w:eastAsia="Times New Roman"/>
          <w:kern w:val="0"/>
          <w:sz w:val="24"/>
          <w:szCs w:val="24"/>
          <w:lang w:val="ru-RU" w:eastAsia="ru-RU"/>
          <w14:ligatures w14:val="none"/>
        </w:rPr>
      </w:pPr>
    </w:p>
    <w:p w14:paraId="5532BB78" w14:textId="77777777" w:rsidR="00307EB1" w:rsidRPr="00307EB1" w:rsidRDefault="00307EB1" w:rsidP="00307EB1">
      <w:pPr>
        <w:keepNext/>
        <w:spacing w:before="240" w:after="60"/>
        <w:outlineLvl w:val="1"/>
        <w:rPr>
          <w:rFonts w:eastAsia="Times New Roman"/>
          <w:b/>
          <w:bCs/>
          <w:iCs/>
          <w:kern w:val="0"/>
          <w:sz w:val="28"/>
          <w:szCs w:val="28"/>
          <w:lang w:val="ru-RU" w:eastAsia="ru-RU"/>
          <w14:ligatures w14:val="none"/>
        </w:rPr>
      </w:pPr>
      <w:r w:rsidRPr="00307EB1">
        <w:rPr>
          <w:rFonts w:eastAsia="Times New Roman"/>
          <w:b/>
          <w:bCs/>
          <w:iCs/>
          <w:kern w:val="0"/>
          <w:sz w:val="28"/>
          <w:szCs w:val="28"/>
          <w:lang w:val="ru-RU" w:eastAsia="ru-RU"/>
          <w14:ligatures w14:val="none"/>
        </w:rPr>
        <w:t>2.4.2 Выбор схемы и компоновки сборочного приспособления</w:t>
      </w:r>
    </w:p>
    <w:p w14:paraId="164ECE2D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Конструктивные схемы сборочных приспособлений обусловлены конструктивно-технологическими особенностями планера самолета. В каждом конкретном случае их выбирают из учета основных требований, предъявляемых к приспособлениям. Одно из основных требований станочного приспособления – обеспечить требуемую точность и взаимозаменяемость собираемого изделия. Точность сборки в сборочном приспособлении обеспечивают фиксаторы и зажимы, устанавливаемые в определенном положении относительно конструктивных осей на жестких элементах каркаса приспособления. Правильный выбор расположения и количества фиксаторов и зажимов определяет качество приспособления.</w:t>
      </w:r>
    </w:p>
    <w:p w14:paraId="6848572E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Достичь высокой производительности труда и удобства сборочных работ – второе назначение сборочного приспособления.</w:t>
      </w:r>
    </w:p>
    <w:p w14:paraId="3A4580D0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В общем случае сборочное приспособление состоит из следующих составных частей:</w:t>
      </w:r>
    </w:p>
    <w:p w14:paraId="176B8421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а) каркаса, на котором монтируют все элементы приспособления;</w:t>
      </w:r>
    </w:p>
    <w:p w14:paraId="12B8B44B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б) фиксаторов и зажимов для установки и закрепления деталей и узлов в сборочном положении;</w:t>
      </w:r>
    </w:p>
    <w:p w14:paraId="52E94D9A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в) узлов и механизмов для закладки и выема готовых изделий;</w:t>
      </w:r>
    </w:p>
    <w:p w14:paraId="5B52FB2A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г) средств механизации приспособлений и сборочных процессов;</w:t>
      </w:r>
    </w:p>
    <w:p w14:paraId="197A5B84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д) вспомогательных средств оснащения;</w:t>
      </w:r>
    </w:p>
    <w:p w14:paraId="0615A7F4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е) источников энергии.</w:t>
      </w:r>
    </w:p>
    <w:p w14:paraId="07D8FCAF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Каркас сборочного приспособления связывает все элементы конструкции в единое целое. От его жесткости зависит точность положения всех узлов приспособления, однако при этом он не должен закрывать собой рабочие зоны.</w:t>
      </w:r>
    </w:p>
    <w:p w14:paraId="2A626C2A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Фиксаторы и зажимы определяют и закрепляют в требуемом положении детали и узлы собираемого изделия. Их расположение, количество и конструкция определяют точность и взаимозаменяемость сборочной единицы.</w:t>
      </w:r>
    </w:p>
    <w:p w14:paraId="1CDC4FA4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 xml:space="preserve">В зависимости от формы, размеров и веса собираемой конструкции, производственной программы, а также наличия или отсутствия в цехе </w:t>
      </w: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lastRenderedPageBreak/>
        <w:t>транспортных средств общего назначения конструктивные схемы сборочных приспособлений могут быть самыми разными. По назначению различают приспособления для узловой сборки, сборки панелей, а также сборки секций и агрегатов. Подразделяются эти приспособления на однобалочные, двухбалочные и рамные.</w:t>
      </w:r>
    </w:p>
    <w:p w14:paraId="4AE80BE3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center"/>
        <w:rPr>
          <w:rFonts w:ascii="Arial" w:eastAsia="Times New Roman" w:hAnsi="Arial"/>
          <w:kern w:val="0"/>
          <w:sz w:val="24"/>
          <w:szCs w:val="24"/>
          <w:lang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object w:dxaOrig="2880" w:dyaOrig="990" w14:anchorId="636483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9.8pt;height:183pt" o:ole="">
            <v:imagedata r:id="rId5" o:title=""/>
          </v:shape>
          <o:OLEObject Type="Embed" ProgID="KompasFRWFile" ShapeID="_x0000_i1031" DrawAspect="Content" ObjectID="_1812894114" r:id="rId6"/>
        </w:object>
      </w:r>
    </w:p>
    <w:p w14:paraId="431CDDFA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center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b/>
          <w:kern w:val="0"/>
          <w:sz w:val="24"/>
          <w:szCs w:val="24"/>
          <w:lang w:val="ru-RU" w:eastAsia="ru-RU"/>
          <w14:ligatures w14:val="none"/>
        </w:rPr>
        <w:t>Рис. 2.8</w:t>
      </w: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 xml:space="preserve"> Схема сборочного приспособления</w:t>
      </w:r>
    </w:p>
    <w:p w14:paraId="457CA9D8" w14:textId="77777777" w:rsidR="00307EB1" w:rsidRPr="00307EB1" w:rsidRDefault="00307EB1" w:rsidP="00307EB1">
      <w:pPr>
        <w:keepNext/>
        <w:tabs>
          <w:tab w:val="decimal" w:pos="-5220"/>
          <w:tab w:val="decimal" w:pos="5580"/>
          <w:tab w:val="right" w:pos="9720"/>
        </w:tabs>
        <w:spacing w:line="360" w:lineRule="auto"/>
        <w:ind w:firstLine="709"/>
        <w:jc w:val="both"/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</w:pPr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 xml:space="preserve">Схема приспособления представлена на рисунке 2.8 Приспособление предназначено для сборки низа шпангоута. Высота сборочного приспособления равна </w:t>
      </w:r>
      <w:smartTag w:uri="urn:schemas-microsoft-com:office:smarttags" w:element="metricconverter">
        <w:smartTagPr>
          <w:attr w:name="ProductID" w:val="1.80 м"/>
        </w:smartTagPr>
        <w:r w:rsidRPr="00307EB1">
          <w:rPr>
            <w:rFonts w:ascii="Arial" w:eastAsia="Times New Roman" w:hAnsi="Arial"/>
            <w:kern w:val="0"/>
            <w:sz w:val="24"/>
            <w:szCs w:val="24"/>
            <w:lang w:val="ru-RU" w:eastAsia="ru-RU"/>
            <w14:ligatures w14:val="none"/>
          </w:rPr>
          <w:t>1.80 м</w:t>
        </w:r>
      </w:smartTag>
      <w:r w:rsidRPr="00307EB1">
        <w:rPr>
          <w:rFonts w:ascii="Arial" w:eastAsia="Times New Roman" w:hAnsi="Arial"/>
          <w:kern w:val="0"/>
          <w:sz w:val="24"/>
          <w:szCs w:val="24"/>
          <w:lang w:val="ru-RU" w:eastAsia="ru-RU"/>
          <w14:ligatures w14:val="none"/>
        </w:rPr>
        <w:t>.</w:t>
      </w:r>
    </w:p>
    <w:p w14:paraId="5A8C9E21" w14:textId="77777777" w:rsidR="00307EB1" w:rsidRPr="00307EB1" w:rsidRDefault="00307EB1" w:rsidP="00307EB1">
      <w:pPr>
        <w:tabs>
          <w:tab w:val="left" w:pos="5851"/>
        </w:tabs>
        <w:spacing w:line="360" w:lineRule="auto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</w:p>
    <w:p w14:paraId="42A9F39D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818"/>
    <w:multiLevelType w:val="hybridMultilevel"/>
    <w:tmpl w:val="150CE45A"/>
    <w:lvl w:ilvl="0" w:tplc="42063D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23682"/>
    <w:multiLevelType w:val="hybridMultilevel"/>
    <w:tmpl w:val="FBA44720"/>
    <w:lvl w:ilvl="0" w:tplc="4BD0BE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5C4D4536"/>
    <w:multiLevelType w:val="multilevel"/>
    <w:tmpl w:val="D8AA99D8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 w16cid:durableId="750082916">
    <w:abstractNumId w:val="2"/>
  </w:num>
  <w:num w:numId="2" w16cid:durableId="1459907677">
    <w:abstractNumId w:val="0"/>
  </w:num>
  <w:num w:numId="3" w16cid:durableId="859903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B1"/>
    <w:rsid w:val="001603B9"/>
    <w:rsid w:val="001A4DB7"/>
    <w:rsid w:val="00307EB1"/>
    <w:rsid w:val="00C71AF7"/>
    <w:rsid w:val="00FA73AC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7EA7D50"/>
  <w15:chartTrackingRefBased/>
  <w15:docId w15:val="{D06DFDAC-2706-4AD2-B935-FEA9820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307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E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E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E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E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E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E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E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E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E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E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E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E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E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EB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E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07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E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07E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7E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07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7E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7E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7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07E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7E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2025-07-01T13:55:00Z</dcterms:created>
  <dcterms:modified xsi:type="dcterms:W3CDTF">2025-07-01T13:55:00Z</dcterms:modified>
</cp:coreProperties>
</file>