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6F695" w14:textId="77777777" w:rsidR="00EB50C4" w:rsidRDefault="00EB50C4" w:rsidP="00EB50C4">
      <w:pPr>
        <w:ind w:firstLine="540"/>
        <w:jc w:val="both"/>
        <w:rPr>
          <w:rFonts w:ascii="Arial" w:hAnsi="Arial"/>
        </w:rPr>
      </w:pPr>
      <w:r w:rsidRPr="009C4C2F">
        <w:rPr>
          <w:rFonts w:ascii="Arial" w:hAnsi="Arial"/>
        </w:rPr>
        <w:t>Схема базирования составных частей узла</w:t>
      </w:r>
    </w:p>
    <w:p w14:paraId="3E3E9077" w14:textId="77777777" w:rsidR="00EB50C4" w:rsidRDefault="00EB50C4" w:rsidP="00EB50C4">
      <w:pPr>
        <w:ind w:firstLine="540"/>
        <w:jc w:val="both"/>
      </w:pPr>
    </w:p>
    <w:p w14:paraId="0138F303" w14:textId="77777777" w:rsidR="00EB50C4" w:rsidRDefault="00EB50C4" w:rsidP="00EB50C4">
      <w:pPr>
        <w:spacing w:line="360" w:lineRule="auto"/>
        <w:ind w:left="-180" w:firstLine="720"/>
        <w:jc w:val="both"/>
        <w:rPr>
          <w:rFonts w:ascii="Arial" w:hAnsi="Arial"/>
        </w:rPr>
      </w:pPr>
      <w:r>
        <w:rPr>
          <w:rFonts w:ascii="Arial" w:hAnsi="Arial"/>
        </w:rPr>
        <w:t>Схема базирования – совокупность установочных баз, необходимых и достаточных для однозначного базирования деталей в производстве с лишением их необходимого количества степеней свободы.</w:t>
      </w:r>
    </w:p>
    <w:p w14:paraId="00CF5C09" w14:textId="77777777" w:rsidR="00EB50C4" w:rsidRDefault="00EB50C4" w:rsidP="00EB50C4">
      <w:pPr>
        <w:spacing w:line="360" w:lineRule="auto"/>
        <w:ind w:left="-180" w:firstLine="720"/>
        <w:jc w:val="both"/>
        <w:rPr>
          <w:rFonts w:ascii="Arial" w:hAnsi="Arial"/>
        </w:rPr>
      </w:pPr>
      <w:r>
        <w:rPr>
          <w:rFonts w:ascii="Arial" w:hAnsi="Arial"/>
        </w:rPr>
        <w:t>В самолетостроении и вертолетостроении детали, узлы и агрегаты при сборке базируют по:</w:t>
      </w:r>
    </w:p>
    <w:p w14:paraId="2E0A839D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1. Сборочным отверстиям – СО;</w:t>
      </w:r>
    </w:p>
    <w:p w14:paraId="6467E1CE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2. Координатно-фиксирующим отверстиям – КФО;</w:t>
      </w:r>
    </w:p>
    <w:p w14:paraId="004E7D22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3. Поверхности каркаса;</w:t>
      </w:r>
    </w:p>
    <w:p w14:paraId="5E2342B0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4. Наружной поверхности обшивки – НП;</w:t>
      </w:r>
    </w:p>
    <w:p w14:paraId="09C242C4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5. Внутренней поверхности обшивки – ВП;</w:t>
      </w:r>
    </w:p>
    <w:p w14:paraId="7C881F7C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6. Отверстиям под стыковые болты – ОСБ;</w:t>
      </w:r>
    </w:p>
    <w:p w14:paraId="0D2CC06D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7. Установочным базовым отверстиям – УБО.</w:t>
      </w:r>
    </w:p>
    <w:p w14:paraId="08DECA20" w14:textId="77777777" w:rsidR="00EB50C4" w:rsidRDefault="00EB50C4" w:rsidP="00EB50C4">
      <w:pPr>
        <w:spacing w:line="360" w:lineRule="auto"/>
        <w:ind w:left="-180" w:firstLine="720"/>
        <w:jc w:val="both"/>
        <w:rPr>
          <w:rFonts w:ascii="Arial" w:hAnsi="Arial"/>
        </w:rPr>
      </w:pPr>
      <w:r>
        <w:rPr>
          <w:rFonts w:ascii="Arial" w:hAnsi="Arial"/>
        </w:rPr>
        <w:t>В целях обеспечения точности сборки необходимо стремиться к соблюдению трех основных принципов базирования: единства баз (выбор конструктивных баз в качестве сборочных); постоянства баз (установочная база на всех этапах сборки должна оставаться установочной); совмещения баз (выбор сборочных баз в качестве установочных).</w:t>
      </w:r>
    </w:p>
    <w:p w14:paraId="65FCEDC3" w14:textId="77777777" w:rsidR="00EB50C4" w:rsidRDefault="00EB50C4" w:rsidP="00EB50C4">
      <w:pPr>
        <w:spacing w:line="360" w:lineRule="auto"/>
        <w:ind w:left="-180"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На </w:t>
      </w:r>
      <w:r>
        <w:rPr>
          <w:rFonts w:ascii="Arial" w:hAnsi="Arial"/>
          <w:lang w:val="uk-UA"/>
        </w:rPr>
        <w:t xml:space="preserve">  рисунке (2.3.6.1) </w:t>
      </w:r>
      <w:r>
        <w:rPr>
          <w:rFonts w:ascii="Arial" w:hAnsi="Arial"/>
        </w:rPr>
        <w:t>изображена схема базирования составных частей нервюры.</w:t>
      </w:r>
    </w:p>
    <w:p w14:paraId="333A3E43" w14:textId="77777777" w:rsidR="00EB50C4" w:rsidRDefault="00EB50C4" w:rsidP="00EB50C4">
      <w:pPr>
        <w:spacing w:line="360" w:lineRule="auto"/>
        <w:ind w:firstLine="540"/>
        <w:jc w:val="both"/>
        <w:rPr>
          <w:rFonts w:ascii="Arial" w:hAnsi="Arial"/>
        </w:rPr>
      </w:pPr>
      <w:r>
        <w:rPr>
          <w:rFonts w:ascii="Arial" w:hAnsi="Arial"/>
        </w:rPr>
        <w:t>Базирование производится:</w:t>
      </w:r>
    </w:p>
    <w:p w14:paraId="5C7363CF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- стенка – по установочным базовым отверстиям (УБО);</w:t>
      </w:r>
    </w:p>
    <w:p w14:paraId="51C8E360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- пояса – по ложементам;</w:t>
      </w:r>
    </w:p>
    <w:p w14:paraId="22C7B849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- стойка – по сборочным отверстиям (СО);</w:t>
      </w:r>
    </w:p>
    <w:p w14:paraId="62F59D43" w14:textId="77777777" w:rsidR="00EB50C4" w:rsidRDefault="00EB50C4" w:rsidP="00EB50C4">
      <w:pPr>
        <w:spacing w:line="360" w:lineRule="auto"/>
        <w:jc w:val="center"/>
        <w:rPr>
          <w:rFonts w:ascii="Arial" w:hAnsi="Arial"/>
        </w:rPr>
      </w:pPr>
      <w:r w:rsidRPr="00A71F80">
        <w:rPr>
          <w:rFonts w:ascii="Arial" w:hAnsi="Arial"/>
          <w:noProof/>
        </w:rPr>
        <w:drawing>
          <wp:inline distT="0" distB="0" distL="0" distR="0" wp14:anchorId="5F935489" wp14:editId="52305E9E">
            <wp:extent cx="4686300" cy="1722120"/>
            <wp:effectExtent l="0" t="0" r="0" b="0"/>
            <wp:docPr id="158032104" name="Рисунок 2" descr="Зображення, що містить ескіз, малюнок, схема, ряд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2104" name="Рисунок 2" descr="Зображення, що містить ескіз, малюнок, схема, ряд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EFDE4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</w:p>
    <w:p w14:paraId="057ED28C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 </w:t>
      </w:r>
    </w:p>
    <w:p w14:paraId="6D5FF99B" w14:textId="77777777" w:rsidR="00EB50C4" w:rsidRDefault="00EB50C4" w:rsidP="00EB50C4">
      <w:pPr>
        <w:spacing w:line="360" w:lineRule="auto"/>
        <w:jc w:val="center"/>
        <w:rPr>
          <w:rFonts w:ascii="Arial" w:hAnsi="Arial"/>
        </w:rPr>
      </w:pPr>
      <w:r w:rsidRPr="00035681">
        <w:rPr>
          <w:rFonts w:ascii="Arial" w:hAnsi="Arial"/>
        </w:rPr>
        <w:t>Р</w:t>
      </w:r>
      <w:r>
        <w:rPr>
          <w:rFonts w:ascii="Arial" w:hAnsi="Arial"/>
        </w:rPr>
        <w:t>исунок 2.3.6.1-Схема базирования</w:t>
      </w:r>
    </w:p>
    <w:p w14:paraId="15F7AAB8" w14:textId="77777777" w:rsidR="00EB50C4" w:rsidRDefault="00EB50C4" w:rsidP="00EB50C4">
      <w:pPr>
        <w:spacing w:line="360" w:lineRule="auto"/>
        <w:jc w:val="center"/>
        <w:rPr>
          <w:rFonts w:ascii="Arial" w:hAnsi="Arial"/>
        </w:rPr>
      </w:pPr>
    </w:p>
    <w:p w14:paraId="595D0E9D" w14:textId="77777777" w:rsidR="00EB50C4" w:rsidRPr="00D2029A" w:rsidRDefault="00EB50C4" w:rsidP="00EB50C4">
      <w:pPr>
        <w:spacing w:line="360" w:lineRule="auto"/>
        <w:ind w:firstLine="7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</w:t>
      </w:r>
      <w:r w:rsidRPr="00002C11">
        <w:rPr>
          <w:rFonts w:ascii="Arial" w:hAnsi="Arial"/>
        </w:rPr>
        <w:t>2.3.</w:t>
      </w:r>
      <w:proofErr w:type="gramStart"/>
      <w:r w:rsidRPr="00002C11">
        <w:rPr>
          <w:rFonts w:ascii="Arial" w:hAnsi="Arial"/>
        </w:rPr>
        <w:t>7.</w:t>
      </w:r>
      <w:r w:rsidRPr="00D2029A">
        <w:rPr>
          <w:rFonts w:ascii="Arial" w:hAnsi="Arial"/>
        </w:rPr>
        <w:t>Укрупнённый</w:t>
      </w:r>
      <w:proofErr w:type="gramEnd"/>
      <w:r w:rsidRPr="00D2029A">
        <w:rPr>
          <w:rFonts w:ascii="Arial" w:hAnsi="Arial"/>
        </w:rPr>
        <w:t xml:space="preserve"> технологический процесс сборки узла</w:t>
      </w:r>
    </w:p>
    <w:p w14:paraId="62067899" w14:textId="77777777" w:rsidR="00EB50C4" w:rsidRDefault="00EB50C4" w:rsidP="00EB50C4">
      <w:pPr>
        <w:spacing w:line="360" w:lineRule="auto"/>
        <w:ind w:firstLine="709"/>
        <w:jc w:val="both"/>
      </w:pPr>
    </w:p>
    <w:p w14:paraId="2D4D5E13" w14:textId="77777777" w:rsidR="00EB50C4" w:rsidRDefault="00EB50C4" w:rsidP="00EB50C4">
      <w:pPr>
        <w:spacing w:line="360" w:lineRule="auto"/>
        <w:ind w:left="-180" w:firstLine="900"/>
        <w:jc w:val="both"/>
        <w:rPr>
          <w:rFonts w:ascii="Arial" w:hAnsi="Arial"/>
        </w:rPr>
      </w:pPr>
      <w:r>
        <w:rPr>
          <w:rFonts w:ascii="Arial" w:hAnsi="Arial"/>
        </w:rPr>
        <w:t>Технологический процесс сборки – это последовательность установки в сборочное положение деталей, узлов и панелей, их фиксация и соединение между собой способами, предусмотренными чертежом, определение специальности, разряда и количества рабочих, а также норм времени, выбор инструмента и оборудования.</w:t>
      </w:r>
    </w:p>
    <w:p w14:paraId="0C1EC63D" w14:textId="77777777" w:rsidR="00EB50C4" w:rsidRDefault="00EB50C4" w:rsidP="00EB50C4">
      <w:pPr>
        <w:spacing w:line="360" w:lineRule="auto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В общем случае процесс сборки выполняется в следующем порядке:</w:t>
      </w:r>
    </w:p>
    <w:p w14:paraId="13A7C2A4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а) подготовка деталей к сборке;</w:t>
      </w:r>
    </w:p>
    <w:p w14:paraId="25E2D510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б) установка деталей в заданное чертежом положение;</w:t>
      </w:r>
    </w:p>
    <w:p w14:paraId="0A14853B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в) фиксация деталей в установленном положении;</w:t>
      </w:r>
    </w:p>
    <w:p w14:paraId="5047E7AC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г) подготовка деталей к применению;</w:t>
      </w:r>
    </w:p>
    <w:p w14:paraId="718F9702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д) крепление деталей;</w:t>
      </w:r>
    </w:p>
    <w:p w14:paraId="2CA12CA7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е) контроль точности и качества соединений;</w:t>
      </w:r>
    </w:p>
    <w:p w14:paraId="3E3ABF23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ж) заключительные работы.</w:t>
      </w:r>
    </w:p>
    <w:p w14:paraId="6EC36B97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</w:p>
    <w:p w14:paraId="5A0383CE" w14:textId="77777777" w:rsidR="00EB50C4" w:rsidRDefault="00EB50C4" w:rsidP="00EB50C4">
      <w:pPr>
        <w:spacing w:line="360" w:lineRule="auto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Таблица 2.3.6.1-Укрупненный технологический процесс сборки </w:t>
      </w: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1165"/>
        <w:gridCol w:w="4872"/>
        <w:gridCol w:w="3313"/>
      </w:tblGrid>
      <w:tr w:rsidR="00EB50C4" w14:paraId="45CC44AC" w14:textId="77777777" w:rsidTr="007F60E3">
        <w:tc>
          <w:tcPr>
            <w:tcW w:w="1188" w:type="dxa"/>
          </w:tcPr>
          <w:p w14:paraId="53E44ABB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№</w:t>
            </w:r>
            <w:r>
              <w:rPr>
                <w:rFonts w:ascii="Arial" w:hAnsi="Arial"/>
              </w:rPr>
              <w:t>п/п</w:t>
            </w:r>
          </w:p>
        </w:tc>
        <w:tc>
          <w:tcPr>
            <w:tcW w:w="5040" w:type="dxa"/>
          </w:tcPr>
          <w:p w14:paraId="7813BA0D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Содержание  операции</w:t>
            </w:r>
            <w:proofErr w:type="gramEnd"/>
          </w:p>
        </w:tc>
        <w:tc>
          <w:tcPr>
            <w:tcW w:w="3343" w:type="dxa"/>
          </w:tcPr>
          <w:p w14:paraId="27D587ED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Оборудование, оснастка</w:t>
            </w:r>
          </w:p>
        </w:tc>
      </w:tr>
      <w:tr w:rsidR="00EB50C4" w14:paraId="47F3AD15" w14:textId="77777777" w:rsidTr="007F60E3">
        <w:tc>
          <w:tcPr>
            <w:tcW w:w="1188" w:type="dxa"/>
          </w:tcPr>
          <w:p w14:paraId="48734F74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01</w:t>
            </w:r>
          </w:p>
        </w:tc>
        <w:tc>
          <w:tcPr>
            <w:tcW w:w="5040" w:type="dxa"/>
          </w:tcPr>
          <w:p w14:paraId="0ABBEE3C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Подготовка  деталей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к  сборке</w:t>
            </w:r>
            <w:proofErr w:type="gramEnd"/>
            <w:r>
              <w:rPr>
                <w:rFonts w:ascii="Arial" w:hAnsi="Arial"/>
              </w:rPr>
              <w:t xml:space="preserve"> </w:t>
            </w:r>
          </w:p>
          <w:p w14:paraId="66AF2626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( проверить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на  отсутствие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механических  повреждений,  наличие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клейм  приемки</w:t>
            </w:r>
            <w:proofErr w:type="gramEnd"/>
            <w:r>
              <w:rPr>
                <w:rFonts w:ascii="Arial" w:hAnsi="Arial"/>
              </w:rPr>
              <w:t xml:space="preserve"> БТК)</w:t>
            </w:r>
          </w:p>
          <w:p w14:paraId="68575C0A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7A72DC79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2380FCEE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3343" w:type="dxa"/>
          </w:tcPr>
          <w:p w14:paraId="2673EA63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Визуально</w:t>
            </w:r>
          </w:p>
        </w:tc>
      </w:tr>
      <w:tr w:rsidR="00EB50C4" w14:paraId="4764619C" w14:textId="77777777" w:rsidTr="007F60E3">
        <w:tc>
          <w:tcPr>
            <w:tcW w:w="1188" w:type="dxa"/>
          </w:tcPr>
          <w:p w14:paraId="6A43E5A7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02</w:t>
            </w:r>
          </w:p>
        </w:tc>
        <w:tc>
          <w:tcPr>
            <w:tcW w:w="5040" w:type="dxa"/>
          </w:tcPr>
          <w:p w14:paraId="49CE2E81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Установить  верхний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пояс  поз</w:t>
            </w:r>
            <w:proofErr w:type="gramEnd"/>
            <w:r>
              <w:rPr>
                <w:rFonts w:ascii="Arial" w:hAnsi="Arial"/>
              </w:rPr>
              <w:t>.</w:t>
            </w:r>
            <w:proofErr w:type="gramStart"/>
            <w:r>
              <w:rPr>
                <w:rFonts w:ascii="Arial" w:hAnsi="Arial"/>
              </w:rPr>
              <w:t>1  нервюры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в  приспособление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 xml:space="preserve">согласно  </w:t>
            </w:r>
            <w:r>
              <w:rPr>
                <w:rFonts w:ascii="Arial" w:hAnsi="Arial"/>
              </w:rPr>
              <w:lastRenderedPageBreak/>
              <w:t>чертежу</w:t>
            </w:r>
            <w:proofErr w:type="gramEnd"/>
            <w:r>
              <w:rPr>
                <w:rFonts w:ascii="Arial" w:hAnsi="Arial"/>
              </w:rPr>
              <w:t xml:space="preserve">, фиксировать, </w:t>
            </w:r>
            <w:proofErr w:type="gramStart"/>
            <w:r>
              <w:rPr>
                <w:rFonts w:ascii="Arial" w:hAnsi="Arial"/>
              </w:rPr>
              <w:t>разметить  припуск</w:t>
            </w:r>
            <w:proofErr w:type="gramEnd"/>
            <w:r>
              <w:rPr>
                <w:rFonts w:ascii="Arial" w:hAnsi="Arial"/>
              </w:rPr>
              <w:t xml:space="preserve">  по </w:t>
            </w:r>
            <w:proofErr w:type="gramStart"/>
            <w:r>
              <w:rPr>
                <w:rFonts w:ascii="Arial" w:hAnsi="Arial"/>
              </w:rPr>
              <w:t>торцам  верхнего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пояса  в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зоне  1</w:t>
            </w:r>
            <w:proofErr w:type="gramEnd"/>
            <w:r>
              <w:rPr>
                <w:rFonts w:ascii="Arial" w:hAnsi="Arial"/>
              </w:rPr>
              <w:t xml:space="preserve">и </w:t>
            </w:r>
            <w:proofErr w:type="gramStart"/>
            <w:r>
              <w:rPr>
                <w:rFonts w:ascii="Arial" w:hAnsi="Arial"/>
              </w:rPr>
              <w:t>2  лонжеронов</w:t>
            </w:r>
            <w:proofErr w:type="gramEnd"/>
            <w:r>
              <w:rPr>
                <w:rFonts w:ascii="Arial" w:hAnsi="Arial"/>
              </w:rPr>
              <w:t>.</w:t>
            </w:r>
          </w:p>
        </w:tc>
        <w:tc>
          <w:tcPr>
            <w:tcW w:w="3343" w:type="dxa"/>
          </w:tcPr>
          <w:p w14:paraId="05DAE7DA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lastRenderedPageBreak/>
              <w:t>Приспособление  63450</w:t>
            </w:r>
            <w:proofErr w:type="gramEnd"/>
            <w:r>
              <w:rPr>
                <w:rFonts w:ascii="Arial" w:hAnsi="Arial"/>
              </w:rPr>
              <w:t>/148.023.000.000.</w:t>
            </w:r>
          </w:p>
          <w:p w14:paraId="39FD59A2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lastRenderedPageBreak/>
              <w:t>Винтовые  прижимы</w:t>
            </w:r>
            <w:proofErr w:type="gramEnd"/>
            <w:r>
              <w:rPr>
                <w:rFonts w:ascii="Arial" w:hAnsi="Arial"/>
              </w:rPr>
              <w:t xml:space="preserve">, </w:t>
            </w:r>
            <w:proofErr w:type="gramStart"/>
            <w:r>
              <w:rPr>
                <w:rFonts w:ascii="Arial" w:hAnsi="Arial"/>
              </w:rPr>
              <w:t>карандаш  2М,линейка</w:t>
            </w:r>
            <w:proofErr w:type="gramEnd"/>
            <w:r>
              <w:rPr>
                <w:rFonts w:ascii="Arial" w:hAnsi="Arial"/>
              </w:rPr>
              <w:t xml:space="preserve">  300 ГОСТ 427-75</w:t>
            </w:r>
          </w:p>
        </w:tc>
      </w:tr>
      <w:tr w:rsidR="00EB50C4" w14:paraId="4E5144D5" w14:textId="77777777" w:rsidTr="007F60E3">
        <w:tc>
          <w:tcPr>
            <w:tcW w:w="1188" w:type="dxa"/>
          </w:tcPr>
          <w:p w14:paraId="71017BA1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03</w:t>
            </w:r>
          </w:p>
        </w:tc>
        <w:tc>
          <w:tcPr>
            <w:tcW w:w="5040" w:type="dxa"/>
          </w:tcPr>
          <w:p w14:paraId="60F0C726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Расфиксировать  верхний</w:t>
            </w:r>
            <w:proofErr w:type="gramEnd"/>
            <w:r>
              <w:rPr>
                <w:rFonts w:ascii="Arial" w:hAnsi="Arial"/>
              </w:rPr>
              <w:t xml:space="preserve">  пояс, </w:t>
            </w:r>
            <w:proofErr w:type="gramStart"/>
            <w:r>
              <w:rPr>
                <w:rFonts w:ascii="Arial" w:hAnsi="Arial"/>
              </w:rPr>
              <w:t>вынуть  из</w:t>
            </w:r>
            <w:proofErr w:type="gramEnd"/>
            <w:r>
              <w:rPr>
                <w:rFonts w:ascii="Arial" w:hAnsi="Arial"/>
              </w:rPr>
              <w:t xml:space="preserve">  приспособления, </w:t>
            </w:r>
            <w:proofErr w:type="gramStart"/>
            <w:r>
              <w:rPr>
                <w:rFonts w:ascii="Arial" w:hAnsi="Arial"/>
              </w:rPr>
              <w:t>снять  припуск</w:t>
            </w:r>
            <w:proofErr w:type="gramEnd"/>
            <w:r>
              <w:rPr>
                <w:rFonts w:ascii="Arial" w:hAnsi="Arial"/>
              </w:rPr>
              <w:t xml:space="preserve">.  </w:t>
            </w:r>
          </w:p>
        </w:tc>
        <w:tc>
          <w:tcPr>
            <w:tcW w:w="3343" w:type="dxa"/>
          </w:tcPr>
          <w:p w14:paraId="1014D9CB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Тиски, напильник </w:t>
            </w:r>
            <w:proofErr w:type="gramStart"/>
            <w:r>
              <w:rPr>
                <w:rFonts w:ascii="Arial" w:hAnsi="Arial"/>
              </w:rPr>
              <w:t>2820-001</w:t>
            </w:r>
            <w:proofErr w:type="gramEnd"/>
          </w:p>
          <w:p w14:paraId="0AF4042F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ГОСТ 1465-80</w:t>
            </w:r>
          </w:p>
        </w:tc>
      </w:tr>
      <w:tr w:rsidR="00EB50C4" w14:paraId="10528DC6" w14:textId="77777777" w:rsidTr="007F60E3">
        <w:tc>
          <w:tcPr>
            <w:tcW w:w="1188" w:type="dxa"/>
          </w:tcPr>
          <w:p w14:paraId="1ECA7D57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04</w:t>
            </w:r>
          </w:p>
        </w:tc>
        <w:tc>
          <w:tcPr>
            <w:tcW w:w="5040" w:type="dxa"/>
          </w:tcPr>
          <w:p w14:paraId="593743E7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Установить  верхний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пояс  в</w:t>
            </w:r>
            <w:proofErr w:type="gramEnd"/>
            <w:r>
              <w:rPr>
                <w:rFonts w:ascii="Arial" w:hAnsi="Arial"/>
              </w:rPr>
              <w:t xml:space="preserve">  приспособление, фиксировать. </w:t>
            </w:r>
          </w:p>
          <w:p w14:paraId="3834D1D4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  <w:p w14:paraId="5D6294D8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  <w:p w14:paraId="29F512B7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3343" w:type="dxa"/>
          </w:tcPr>
          <w:p w14:paraId="39DBADB4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Приспособление  63450</w:t>
            </w:r>
            <w:proofErr w:type="gramEnd"/>
            <w:r>
              <w:rPr>
                <w:rFonts w:ascii="Arial" w:hAnsi="Arial"/>
              </w:rPr>
              <w:t>/148.023.000.000.</w:t>
            </w:r>
          </w:p>
          <w:p w14:paraId="3BA3A736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Винтовые  прижимы</w:t>
            </w:r>
            <w:proofErr w:type="gramEnd"/>
            <w:r>
              <w:rPr>
                <w:rFonts w:ascii="Arial" w:hAnsi="Arial"/>
              </w:rPr>
              <w:t>.</w:t>
            </w:r>
          </w:p>
        </w:tc>
      </w:tr>
      <w:tr w:rsidR="00EB50C4" w14:paraId="42F77FA9" w14:textId="77777777" w:rsidTr="007F60E3">
        <w:tc>
          <w:tcPr>
            <w:tcW w:w="1188" w:type="dxa"/>
          </w:tcPr>
          <w:p w14:paraId="4A159F86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05</w:t>
            </w:r>
          </w:p>
        </w:tc>
        <w:tc>
          <w:tcPr>
            <w:tcW w:w="5040" w:type="dxa"/>
          </w:tcPr>
          <w:p w14:paraId="3A95B32B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Повторить  операции</w:t>
            </w:r>
            <w:proofErr w:type="gramEnd"/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>02-04</w:t>
            </w:r>
            <w:proofErr w:type="gramEnd"/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>по  установке</w:t>
            </w:r>
            <w:proofErr w:type="gramEnd"/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>нижнего  пояса</w:t>
            </w:r>
            <w:proofErr w:type="gramEnd"/>
            <w:r>
              <w:rPr>
                <w:rFonts w:ascii="Arial" w:hAnsi="Arial"/>
              </w:rPr>
              <w:t xml:space="preserve">  поз. </w:t>
            </w:r>
            <w:proofErr w:type="gramStart"/>
            <w:r>
              <w:rPr>
                <w:rFonts w:ascii="Arial" w:hAnsi="Arial"/>
              </w:rPr>
              <w:t>2  в</w:t>
            </w:r>
            <w:proofErr w:type="gramEnd"/>
            <w:r>
              <w:rPr>
                <w:rFonts w:ascii="Arial" w:hAnsi="Arial"/>
              </w:rPr>
              <w:t xml:space="preserve">  приспособление</w:t>
            </w:r>
          </w:p>
        </w:tc>
        <w:tc>
          <w:tcPr>
            <w:tcW w:w="3343" w:type="dxa"/>
          </w:tcPr>
          <w:p w14:paraId="1C074A25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Приспособление  63450</w:t>
            </w:r>
            <w:proofErr w:type="gramEnd"/>
            <w:r>
              <w:rPr>
                <w:rFonts w:ascii="Arial" w:hAnsi="Arial"/>
              </w:rPr>
              <w:t>/148.023.000.000.</w:t>
            </w:r>
          </w:p>
          <w:p w14:paraId="5EB438E5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Винтовые  прижимы</w:t>
            </w:r>
            <w:proofErr w:type="gramEnd"/>
            <w:r>
              <w:rPr>
                <w:rFonts w:ascii="Arial" w:hAnsi="Arial"/>
              </w:rPr>
              <w:t xml:space="preserve">, </w:t>
            </w:r>
            <w:proofErr w:type="gramStart"/>
            <w:r>
              <w:rPr>
                <w:rFonts w:ascii="Arial" w:hAnsi="Arial"/>
              </w:rPr>
              <w:t>карандаш  2М,линейка</w:t>
            </w:r>
            <w:proofErr w:type="gramEnd"/>
            <w:r>
              <w:rPr>
                <w:rFonts w:ascii="Arial" w:hAnsi="Arial"/>
              </w:rPr>
              <w:t xml:space="preserve">  300 ГОСТ 427-75</w:t>
            </w:r>
          </w:p>
        </w:tc>
      </w:tr>
      <w:tr w:rsidR="00EB50C4" w14:paraId="20F78D14" w14:textId="77777777" w:rsidTr="007F60E3">
        <w:tc>
          <w:tcPr>
            <w:tcW w:w="1188" w:type="dxa"/>
          </w:tcPr>
          <w:p w14:paraId="2BE94166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06</w:t>
            </w:r>
          </w:p>
        </w:tc>
        <w:tc>
          <w:tcPr>
            <w:tcW w:w="5040" w:type="dxa"/>
          </w:tcPr>
          <w:p w14:paraId="2E7EB914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Установить  стенку</w:t>
            </w:r>
            <w:proofErr w:type="gramEnd"/>
            <w:r>
              <w:rPr>
                <w:rFonts w:ascii="Arial" w:hAnsi="Arial"/>
              </w:rPr>
              <w:t xml:space="preserve"> поз.</w:t>
            </w:r>
            <w:proofErr w:type="gramStart"/>
            <w:r>
              <w:rPr>
                <w:rFonts w:ascii="Arial" w:hAnsi="Arial"/>
              </w:rPr>
              <w:t>3  в</w:t>
            </w:r>
            <w:proofErr w:type="gramEnd"/>
            <w:r>
              <w:rPr>
                <w:rFonts w:ascii="Arial" w:hAnsi="Arial"/>
              </w:rPr>
              <w:t xml:space="preserve">  приспособление </w:t>
            </w:r>
            <w:proofErr w:type="gramStart"/>
            <w:r>
              <w:rPr>
                <w:rFonts w:ascii="Arial" w:hAnsi="Arial"/>
              </w:rPr>
              <w:t>на  плоскости</w:t>
            </w:r>
            <w:proofErr w:type="gramEnd"/>
            <w:r>
              <w:rPr>
                <w:rFonts w:ascii="Arial" w:hAnsi="Arial"/>
              </w:rPr>
              <w:t xml:space="preserve">  верхнего и </w:t>
            </w:r>
            <w:proofErr w:type="gramStart"/>
            <w:r>
              <w:rPr>
                <w:rFonts w:ascii="Arial" w:hAnsi="Arial"/>
              </w:rPr>
              <w:t>нижнего  поясов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согласно  чертежу</w:t>
            </w:r>
            <w:proofErr w:type="gramEnd"/>
            <w:r>
              <w:rPr>
                <w:rFonts w:ascii="Arial" w:hAnsi="Arial"/>
              </w:rPr>
              <w:t xml:space="preserve">  совместив БО=2 шт. со штырями </w:t>
            </w:r>
            <w:proofErr w:type="gramStart"/>
            <w:r>
              <w:rPr>
                <w:rFonts w:ascii="Arial" w:hAnsi="Arial"/>
              </w:rPr>
              <w:t>в  приспособлении</w:t>
            </w:r>
            <w:proofErr w:type="gramEnd"/>
            <w:r>
              <w:rPr>
                <w:rFonts w:ascii="Arial" w:hAnsi="Arial"/>
              </w:rPr>
              <w:t xml:space="preserve">. </w:t>
            </w:r>
            <w:proofErr w:type="gramStart"/>
            <w:r>
              <w:rPr>
                <w:rFonts w:ascii="Arial" w:hAnsi="Arial"/>
              </w:rPr>
              <w:t>Разметить  припуск</w:t>
            </w:r>
            <w:proofErr w:type="gramEnd"/>
            <w:r>
              <w:rPr>
                <w:rFonts w:ascii="Arial" w:hAnsi="Arial"/>
              </w:rPr>
              <w:t xml:space="preserve">  по </w:t>
            </w:r>
            <w:proofErr w:type="gramStart"/>
            <w:r>
              <w:rPr>
                <w:rFonts w:ascii="Arial" w:hAnsi="Arial"/>
              </w:rPr>
              <w:t>обрезу  стенки</w:t>
            </w:r>
            <w:proofErr w:type="gramEnd"/>
            <w:r>
              <w:rPr>
                <w:rFonts w:ascii="Arial" w:hAnsi="Arial"/>
              </w:rPr>
              <w:t xml:space="preserve">  1-</w:t>
            </w:r>
            <w:proofErr w:type="gramStart"/>
            <w:r>
              <w:rPr>
                <w:rFonts w:ascii="Arial" w:hAnsi="Arial"/>
              </w:rPr>
              <w:t>го  лонжерона</w:t>
            </w:r>
            <w:proofErr w:type="gramEnd"/>
          </w:p>
        </w:tc>
        <w:tc>
          <w:tcPr>
            <w:tcW w:w="3343" w:type="dxa"/>
          </w:tcPr>
          <w:p w14:paraId="4E8EF1A2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Приспособление  63450</w:t>
            </w:r>
            <w:proofErr w:type="gramEnd"/>
            <w:r>
              <w:rPr>
                <w:rFonts w:ascii="Arial" w:hAnsi="Arial"/>
              </w:rPr>
              <w:t>/148.023.000.000.</w:t>
            </w:r>
          </w:p>
          <w:p w14:paraId="5CD8A49F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Штыри, </w:t>
            </w:r>
          </w:p>
          <w:p w14:paraId="7E30609E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карандаш  2М,линейка</w:t>
            </w:r>
            <w:proofErr w:type="gramEnd"/>
            <w:r>
              <w:rPr>
                <w:rFonts w:ascii="Arial" w:hAnsi="Arial"/>
              </w:rPr>
              <w:t xml:space="preserve">  300 ГОСТ 427-75</w:t>
            </w:r>
          </w:p>
        </w:tc>
      </w:tr>
      <w:tr w:rsidR="00EB50C4" w14:paraId="0C67503C" w14:textId="77777777" w:rsidTr="007F60E3">
        <w:tc>
          <w:tcPr>
            <w:tcW w:w="1188" w:type="dxa"/>
          </w:tcPr>
          <w:p w14:paraId="53EBFF86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07</w:t>
            </w:r>
          </w:p>
        </w:tc>
        <w:tc>
          <w:tcPr>
            <w:tcW w:w="5040" w:type="dxa"/>
          </w:tcPr>
          <w:p w14:paraId="1FB6878E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Вынуть  стенку</w:t>
            </w:r>
            <w:proofErr w:type="gramEnd"/>
            <w:r>
              <w:rPr>
                <w:rFonts w:ascii="Arial" w:hAnsi="Arial"/>
              </w:rPr>
              <w:t xml:space="preserve">, </w:t>
            </w:r>
            <w:proofErr w:type="gramStart"/>
            <w:r>
              <w:rPr>
                <w:rFonts w:ascii="Arial" w:hAnsi="Arial"/>
              </w:rPr>
              <w:t>снять  припуск</w:t>
            </w:r>
            <w:proofErr w:type="gramEnd"/>
            <w:r>
              <w:rPr>
                <w:rFonts w:ascii="Arial" w:hAnsi="Arial"/>
              </w:rPr>
              <w:t xml:space="preserve"> по разметке</w:t>
            </w:r>
          </w:p>
        </w:tc>
        <w:tc>
          <w:tcPr>
            <w:tcW w:w="3343" w:type="dxa"/>
          </w:tcPr>
          <w:p w14:paraId="387B1E30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напильник </w:t>
            </w:r>
            <w:proofErr w:type="gramStart"/>
            <w:r>
              <w:rPr>
                <w:rFonts w:ascii="Arial" w:hAnsi="Arial"/>
              </w:rPr>
              <w:t>2820-001</w:t>
            </w:r>
            <w:proofErr w:type="gramEnd"/>
          </w:p>
          <w:p w14:paraId="6641FBD7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ГОСТ 1465-80</w:t>
            </w:r>
          </w:p>
        </w:tc>
      </w:tr>
      <w:tr w:rsidR="00EB50C4" w14:paraId="5B30316A" w14:textId="77777777" w:rsidTr="007F60E3">
        <w:tc>
          <w:tcPr>
            <w:tcW w:w="1188" w:type="dxa"/>
          </w:tcPr>
          <w:p w14:paraId="727DBB33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08</w:t>
            </w:r>
          </w:p>
        </w:tc>
        <w:tc>
          <w:tcPr>
            <w:tcW w:w="5040" w:type="dxa"/>
          </w:tcPr>
          <w:p w14:paraId="5C839693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Положить  стенку</w:t>
            </w:r>
            <w:proofErr w:type="gramEnd"/>
            <w:r>
              <w:rPr>
                <w:rFonts w:ascii="Arial" w:hAnsi="Arial"/>
              </w:rPr>
              <w:t xml:space="preserve"> поз.3 на верстак, установить на стенку верхнюю поз.4 и нижнюю поз.5 накладки совместить НО, </w:t>
            </w:r>
            <w:proofErr w:type="gramStart"/>
            <w:r>
              <w:rPr>
                <w:rFonts w:ascii="Arial" w:hAnsi="Arial"/>
              </w:rPr>
              <w:t>стойку  поз</w:t>
            </w:r>
            <w:proofErr w:type="gramEnd"/>
            <w:r>
              <w:rPr>
                <w:rFonts w:ascii="Arial" w:hAnsi="Arial"/>
              </w:rPr>
              <w:t xml:space="preserve">.6, </w:t>
            </w:r>
            <w:proofErr w:type="gramStart"/>
            <w:r>
              <w:rPr>
                <w:rFonts w:ascii="Arial" w:hAnsi="Arial"/>
              </w:rPr>
              <w:t>совместить  СО</w:t>
            </w:r>
            <w:proofErr w:type="gramEnd"/>
            <w:r>
              <w:rPr>
                <w:rFonts w:ascii="Arial" w:hAnsi="Arial"/>
              </w:rPr>
              <w:t>=2шт.</w:t>
            </w:r>
          </w:p>
        </w:tc>
        <w:tc>
          <w:tcPr>
            <w:tcW w:w="3343" w:type="dxa"/>
          </w:tcPr>
          <w:p w14:paraId="3F3479C4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Ключ </w:t>
            </w:r>
            <w:proofErr w:type="gramStart"/>
            <w:r>
              <w:rPr>
                <w:rFonts w:ascii="Arial" w:hAnsi="Arial"/>
              </w:rPr>
              <w:t>7812-0163</w:t>
            </w:r>
            <w:proofErr w:type="gramEnd"/>
            <w:r>
              <w:rPr>
                <w:rFonts w:ascii="Arial" w:hAnsi="Arial"/>
              </w:rPr>
              <w:t xml:space="preserve"> ГОСТ152496-</w:t>
            </w:r>
            <w:proofErr w:type="gramStart"/>
            <w:r>
              <w:rPr>
                <w:rFonts w:ascii="Arial" w:hAnsi="Arial"/>
              </w:rPr>
              <w:t>81,отвертка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7810-03</w:t>
            </w:r>
            <w:proofErr w:type="gramEnd"/>
            <w:r>
              <w:rPr>
                <w:rFonts w:ascii="Arial" w:hAnsi="Arial"/>
              </w:rPr>
              <w:t xml:space="preserve"> ГОСТ 17199-71</w:t>
            </w:r>
          </w:p>
        </w:tc>
      </w:tr>
      <w:tr w:rsidR="00EB50C4" w14:paraId="6E562E5B" w14:textId="77777777" w:rsidTr="007F60E3">
        <w:tc>
          <w:tcPr>
            <w:tcW w:w="1188" w:type="dxa"/>
          </w:tcPr>
          <w:p w14:paraId="62E487D9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09</w:t>
            </w:r>
          </w:p>
        </w:tc>
        <w:tc>
          <w:tcPr>
            <w:tcW w:w="5040" w:type="dxa"/>
          </w:tcPr>
          <w:p w14:paraId="743C6F96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Установить  стойку</w:t>
            </w:r>
            <w:proofErr w:type="gramEnd"/>
            <w:r>
              <w:rPr>
                <w:rFonts w:ascii="Arial" w:hAnsi="Arial"/>
              </w:rPr>
              <w:t xml:space="preserve">  поз.</w:t>
            </w:r>
            <w:proofErr w:type="gramStart"/>
            <w:r>
              <w:rPr>
                <w:rFonts w:ascii="Arial" w:hAnsi="Arial"/>
              </w:rPr>
              <w:t>7  на</w:t>
            </w:r>
            <w:proofErr w:type="gramEnd"/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>стенку  повторив</w:t>
            </w:r>
            <w:proofErr w:type="gramEnd"/>
            <w:r>
              <w:rPr>
                <w:rFonts w:ascii="Arial" w:hAnsi="Arial"/>
              </w:rPr>
              <w:t xml:space="preserve">  переход </w:t>
            </w:r>
            <w:proofErr w:type="gramStart"/>
            <w:r>
              <w:rPr>
                <w:rFonts w:ascii="Arial" w:hAnsi="Arial"/>
              </w:rPr>
              <w:t>08  1</w:t>
            </w:r>
            <w:proofErr w:type="gramEnd"/>
            <w:r>
              <w:rPr>
                <w:rFonts w:ascii="Arial" w:hAnsi="Arial"/>
              </w:rPr>
              <w:t xml:space="preserve"> раз</w:t>
            </w:r>
          </w:p>
        </w:tc>
        <w:tc>
          <w:tcPr>
            <w:tcW w:w="3343" w:type="dxa"/>
          </w:tcPr>
          <w:p w14:paraId="4D91D2F0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0350BDE0" w14:textId="77777777" w:rsidTr="007F60E3">
        <w:tc>
          <w:tcPr>
            <w:tcW w:w="1188" w:type="dxa"/>
          </w:tcPr>
          <w:p w14:paraId="7B3D4BD8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010</w:t>
            </w:r>
          </w:p>
        </w:tc>
        <w:tc>
          <w:tcPr>
            <w:tcW w:w="5040" w:type="dxa"/>
          </w:tcPr>
          <w:p w14:paraId="7993A828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Установить  стенку</w:t>
            </w:r>
            <w:proofErr w:type="gramEnd"/>
            <w:r>
              <w:rPr>
                <w:rFonts w:ascii="Arial" w:hAnsi="Arial"/>
              </w:rPr>
              <w:t xml:space="preserve"> поз. </w:t>
            </w:r>
            <w:proofErr w:type="gramStart"/>
            <w:r>
              <w:rPr>
                <w:rFonts w:ascii="Arial" w:hAnsi="Arial"/>
              </w:rPr>
              <w:t>3  в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сборе  со</w:t>
            </w:r>
            <w:proofErr w:type="gramEnd"/>
            <w:r>
              <w:rPr>
                <w:rFonts w:ascii="Arial" w:hAnsi="Arial"/>
              </w:rPr>
              <w:t xml:space="preserve">  стойками и накладками в  </w:t>
            </w:r>
          </w:p>
          <w:p w14:paraId="30A70F20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  <w:p w14:paraId="13FC1D90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приспособление, повторить </w:t>
            </w:r>
            <w:proofErr w:type="gramStart"/>
            <w:r>
              <w:rPr>
                <w:rFonts w:ascii="Arial" w:hAnsi="Arial"/>
              </w:rPr>
              <w:t>переход  06</w:t>
            </w:r>
            <w:proofErr w:type="gramEnd"/>
            <w:r>
              <w:rPr>
                <w:rFonts w:ascii="Arial" w:hAnsi="Arial"/>
              </w:rPr>
              <w:t xml:space="preserve">  1 раз.</w:t>
            </w:r>
          </w:p>
        </w:tc>
        <w:tc>
          <w:tcPr>
            <w:tcW w:w="3343" w:type="dxa"/>
          </w:tcPr>
          <w:p w14:paraId="4A06D61C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321A9EAB" w14:textId="77777777" w:rsidTr="007F60E3">
        <w:tc>
          <w:tcPr>
            <w:tcW w:w="1188" w:type="dxa"/>
          </w:tcPr>
          <w:p w14:paraId="4B90FBB6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011</w:t>
            </w:r>
          </w:p>
        </w:tc>
        <w:tc>
          <w:tcPr>
            <w:tcW w:w="5040" w:type="dxa"/>
          </w:tcPr>
          <w:p w14:paraId="14155DF2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Установить  стенку</w:t>
            </w:r>
            <w:proofErr w:type="gramEnd"/>
            <w:r>
              <w:rPr>
                <w:rFonts w:ascii="Arial" w:hAnsi="Arial"/>
              </w:rPr>
              <w:t xml:space="preserve">  поз. </w:t>
            </w:r>
            <w:proofErr w:type="gramStart"/>
            <w:r>
              <w:rPr>
                <w:rFonts w:ascii="Arial" w:hAnsi="Arial"/>
              </w:rPr>
              <w:t>8  в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приспособление  согласно</w:t>
            </w:r>
            <w:proofErr w:type="gramEnd"/>
            <w:r>
              <w:rPr>
                <w:rFonts w:ascii="Arial" w:hAnsi="Arial"/>
              </w:rPr>
              <w:t xml:space="preserve">  чертежа, </w:t>
            </w:r>
            <w:proofErr w:type="gramStart"/>
            <w:r>
              <w:rPr>
                <w:rFonts w:ascii="Arial" w:hAnsi="Arial"/>
              </w:rPr>
              <w:t>повторив  переходы</w:t>
            </w:r>
            <w:proofErr w:type="gramEnd"/>
            <w:r>
              <w:rPr>
                <w:rFonts w:ascii="Arial" w:hAnsi="Arial"/>
              </w:rPr>
              <w:t xml:space="preserve"> 06-</w:t>
            </w:r>
            <w:proofErr w:type="gramStart"/>
            <w:r>
              <w:rPr>
                <w:rFonts w:ascii="Arial" w:hAnsi="Arial"/>
              </w:rPr>
              <w:t>08  1</w:t>
            </w:r>
            <w:proofErr w:type="gramEnd"/>
            <w:r>
              <w:rPr>
                <w:rFonts w:ascii="Arial" w:hAnsi="Arial"/>
              </w:rPr>
              <w:t xml:space="preserve">  раз.</w:t>
            </w:r>
          </w:p>
        </w:tc>
        <w:tc>
          <w:tcPr>
            <w:tcW w:w="3343" w:type="dxa"/>
          </w:tcPr>
          <w:p w14:paraId="12C1DBD1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07CDAD53" w14:textId="77777777" w:rsidTr="007F60E3">
        <w:tc>
          <w:tcPr>
            <w:tcW w:w="1188" w:type="dxa"/>
          </w:tcPr>
          <w:p w14:paraId="4245D35F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012</w:t>
            </w:r>
          </w:p>
        </w:tc>
        <w:tc>
          <w:tcPr>
            <w:tcW w:w="5040" w:type="dxa"/>
          </w:tcPr>
          <w:p w14:paraId="0BCAC7C5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Установить  на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стенку  поз</w:t>
            </w:r>
            <w:proofErr w:type="gramEnd"/>
            <w:r>
              <w:rPr>
                <w:rFonts w:ascii="Arial" w:hAnsi="Arial"/>
              </w:rPr>
              <w:t>.</w:t>
            </w:r>
            <w:proofErr w:type="gramStart"/>
            <w:r>
              <w:rPr>
                <w:rFonts w:ascii="Arial" w:hAnsi="Arial"/>
              </w:rPr>
              <w:t>8  стойку</w:t>
            </w:r>
            <w:proofErr w:type="gramEnd"/>
            <w:r>
              <w:rPr>
                <w:rFonts w:ascii="Arial" w:hAnsi="Arial"/>
              </w:rPr>
              <w:t xml:space="preserve">  поз.9,10,11, </w:t>
            </w:r>
            <w:proofErr w:type="gramStart"/>
            <w:r>
              <w:rPr>
                <w:rFonts w:ascii="Arial" w:hAnsi="Arial"/>
              </w:rPr>
              <w:t>повторив  переход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08  3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раз</w:t>
            </w:r>
            <w:proofErr w:type="gramEnd"/>
            <w:r>
              <w:rPr>
                <w:rFonts w:ascii="Arial" w:hAnsi="Arial"/>
              </w:rPr>
              <w:t>.</w:t>
            </w:r>
            <w:proofErr w:type="gramStart"/>
            <w:r>
              <w:rPr>
                <w:rFonts w:ascii="Arial" w:hAnsi="Arial"/>
              </w:rPr>
              <w:t>34  отверстия</w:t>
            </w:r>
            <w:proofErr w:type="gramEnd"/>
            <w:r>
              <w:rPr>
                <w:rFonts w:ascii="Arial" w:hAnsi="Arial"/>
              </w:rPr>
              <w:t xml:space="preserve"> диаметром 4.05мм,12 отверстия диаметром 5,05мм</w:t>
            </w:r>
          </w:p>
        </w:tc>
        <w:tc>
          <w:tcPr>
            <w:tcW w:w="3343" w:type="dxa"/>
          </w:tcPr>
          <w:p w14:paraId="7D5E8563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Сверло </w:t>
            </w:r>
            <w:r>
              <w:rPr>
                <w:rFonts w:ascii="Arial" w:hAnsi="Arial" w:cs="Arial"/>
              </w:rPr>
              <w:t>Ø5.05</w:t>
            </w:r>
            <w:proofErr w:type="gramStart"/>
            <w:r>
              <w:rPr>
                <w:rFonts w:ascii="Arial" w:hAnsi="Arial" w:cs="Arial"/>
              </w:rPr>
              <w:t>мм  61000</w:t>
            </w:r>
            <w:proofErr w:type="gramEnd"/>
            <w:r>
              <w:rPr>
                <w:rFonts w:ascii="Arial" w:hAnsi="Arial" w:cs="Arial"/>
              </w:rPr>
              <w:t>/400-089,</w:t>
            </w:r>
          </w:p>
          <w:p w14:paraId="2E302957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Калибр-пробка </w:t>
            </w:r>
          </w:p>
          <w:p w14:paraId="08AECA8C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УИ 607/1882,</w:t>
            </w:r>
          </w:p>
          <w:p w14:paraId="349D0B77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пневмо-дрель.</w:t>
            </w:r>
          </w:p>
        </w:tc>
      </w:tr>
      <w:tr w:rsidR="00EB50C4" w14:paraId="48D70FE2" w14:textId="77777777" w:rsidTr="007F60E3">
        <w:tc>
          <w:tcPr>
            <w:tcW w:w="1188" w:type="dxa"/>
          </w:tcPr>
          <w:p w14:paraId="787EFB80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013</w:t>
            </w:r>
          </w:p>
        </w:tc>
        <w:tc>
          <w:tcPr>
            <w:tcW w:w="5040" w:type="dxa"/>
          </w:tcPr>
          <w:p w14:paraId="3A83601A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/>
              </w:rPr>
              <w:t>Сверлить  по</w:t>
            </w:r>
            <w:proofErr w:type="gramEnd"/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>разметке  8</w:t>
            </w:r>
            <w:proofErr w:type="gramEnd"/>
            <w:r>
              <w:rPr>
                <w:rFonts w:ascii="Arial" w:hAnsi="Arial"/>
              </w:rPr>
              <w:t xml:space="preserve">  отверстий</w:t>
            </w:r>
            <w:r>
              <w:rPr>
                <w:rFonts w:ascii="Arial" w:hAnsi="Arial" w:cs="Arial"/>
              </w:rPr>
              <w:t xml:space="preserve"> </w:t>
            </w:r>
          </w:p>
          <w:p w14:paraId="5D0A8FFF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 xml:space="preserve">Ø 4,1мм, </w:t>
            </w:r>
            <w:proofErr w:type="gramStart"/>
            <w:r>
              <w:rPr>
                <w:rFonts w:ascii="Arial" w:hAnsi="Arial" w:cs="Arial"/>
              </w:rPr>
              <w:t>8  отверстий</w:t>
            </w:r>
            <w:proofErr w:type="gramEnd"/>
            <w:r>
              <w:rPr>
                <w:rFonts w:ascii="Arial" w:hAnsi="Arial" w:cs="Arial"/>
              </w:rPr>
              <w:t xml:space="preserve"> Ø5,05</w:t>
            </w:r>
            <w:proofErr w:type="gramStart"/>
            <w:r>
              <w:rPr>
                <w:rFonts w:ascii="Arial" w:hAnsi="Arial" w:cs="Arial"/>
              </w:rPr>
              <w:t>мм  в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>2  перехода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>в  стойках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>совместно  со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стенкой  и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>поясами,  крепить</w:t>
            </w:r>
            <w:proofErr w:type="gramEnd"/>
            <w:r>
              <w:rPr>
                <w:rFonts w:ascii="Arial" w:hAnsi="Arial" w:cs="Arial"/>
              </w:rPr>
              <w:t xml:space="preserve"> 6 т/в Ø3мм </w:t>
            </w:r>
          </w:p>
        </w:tc>
        <w:tc>
          <w:tcPr>
            <w:tcW w:w="3343" w:type="dxa"/>
          </w:tcPr>
          <w:p w14:paraId="79431F92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Пневмо-дрель  </w:t>
            </w:r>
          </w:p>
          <w:p w14:paraId="1F1F207F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СМ21-</w:t>
            </w:r>
            <w:proofErr w:type="gramStart"/>
            <w:r>
              <w:rPr>
                <w:rFonts w:ascii="Arial" w:hAnsi="Arial" w:cs="Arial"/>
              </w:rPr>
              <w:t>9-2500</w:t>
            </w:r>
            <w:proofErr w:type="gramEnd"/>
            <w:r>
              <w:rPr>
                <w:rFonts w:ascii="Arial" w:hAnsi="Arial" w:cs="Arial"/>
              </w:rPr>
              <w:t>;</w:t>
            </w:r>
          </w:p>
          <w:p w14:paraId="082E76BD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сверло Ø2,5</w:t>
            </w:r>
            <w:proofErr w:type="gramStart"/>
            <w:r>
              <w:rPr>
                <w:rFonts w:ascii="Arial" w:hAnsi="Arial" w:cs="Arial"/>
              </w:rPr>
              <w:t>мм  2300</w:t>
            </w:r>
            <w:proofErr w:type="gramEnd"/>
            <w:r>
              <w:rPr>
                <w:rFonts w:ascii="Arial" w:hAnsi="Arial" w:cs="Arial"/>
              </w:rPr>
              <w:t>-0653</w:t>
            </w:r>
          </w:p>
          <w:p w14:paraId="798DF8E3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ГОСТ </w:t>
            </w:r>
            <w:proofErr w:type="gramStart"/>
            <w:r>
              <w:rPr>
                <w:rFonts w:ascii="Arial" w:hAnsi="Arial" w:cs="Arial"/>
              </w:rPr>
              <w:t>10902-77</w:t>
            </w:r>
            <w:proofErr w:type="gramEnd"/>
            <w:r>
              <w:rPr>
                <w:rFonts w:ascii="Arial" w:hAnsi="Arial" w:cs="Arial"/>
              </w:rPr>
              <w:t>;</w:t>
            </w:r>
          </w:p>
          <w:p w14:paraId="56922090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Ø4,1мм </w:t>
            </w:r>
            <w:proofErr w:type="gramStart"/>
            <w:r>
              <w:rPr>
                <w:rFonts w:ascii="Arial" w:hAnsi="Arial" w:cs="Arial"/>
              </w:rPr>
              <w:t>2300-7547</w:t>
            </w:r>
            <w:proofErr w:type="gramEnd"/>
          </w:p>
          <w:p w14:paraId="3EF81725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ГОСТ </w:t>
            </w:r>
            <w:proofErr w:type="gramStart"/>
            <w:r>
              <w:rPr>
                <w:rFonts w:ascii="Arial" w:hAnsi="Arial" w:cs="Arial"/>
              </w:rPr>
              <w:t>10902-77</w:t>
            </w:r>
            <w:proofErr w:type="gramEnd"/>
            <w:r>
              <w:rPr>
                <w:rFonts w:ascii="Arial" w:hAnsi="Arial" w:cs="Arial"/>
              </w:rPr>
              <w:t>;</w:t>
            </w:r>
          </w:p>
          <w:p w14:paraId="4E9CB052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Ø5,05</w:t>
            </w:r>
            <w:proofErr w:type="gramStart"/>
            <w:r>
              <w:rPr>
                <w:rFonts w:ascii="Arial" w:hAnsi="Arial" w:cs="Arial"/>
              </w:rPr>
              <w:t>мм  61000</w:t>
            </w:r>
            <w:proofErr w:type="gramEnd"/>
            <w:r>
              <w:rPr>
                <w:rFonts w:ascii="Arial" w:hAnsi="Arial" w:cs="Arial"/>
              </w:rPr>
              <w:t>/400-089;</w:t>
            </w:r>
          </w:p>
          <w:p w14:paraId="6C25175F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Калибр-пробка </w:t>
            </w:r>
          </w:p>
          <w:p w14:paraId="65FE92B1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УИ 607/1882,</w:t>
            </w:r>
          </w:p>
          <w:p w14:paraId="724E81D0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Ключ </w:t>
            </w:r>
            <w:proofErr w:type="gramStart"/>
            <w:r>
              <w:rPr>
                <w:rFonts w:ascii="Arial" w:hAnsi="Arial"/>
              </w:rPr>
              <w:t>7812-0163</w:t>
            </w:r>
            <w:proofErr w:type="gramEnd"/>
            <w:r>
              <w:rPr>
                <w:rFonts w:ascii="Arial" w:hAnsi="Arial"/>
              </w:rPr>
              <w:t xml:space="preserve"> ГОСТ152496-</w:t>
            </w:r>
            <w:proofErr w:type="gramStart"/>
            <w:r>
              <w:rPr>
                <w:rFonts w:ascii="Arial" w:hAnsi="Arial"/>
              </w:rPr>
              <w:t>81,отвертка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7810-03</w:t>
            </w:r>
            <w:proofErr w:type="gramEnd"/>
            <w:r>
              <w:rPr>
                <w:rFonts w:ascii="Arial" w:hAnsi="Arial"/>
              </w:rPr>
              <w:t xml:space="preserve"> ГОСТ 17199-71</w:t>
            </w:r>
          </w:p>
        </w:tc>
      </w:tr>
      <w:tr w:rsidR="00EB50C4" w14:paraId="73379EEA" w14:textId="77777777" w:rsidTr="007F60E3">
        <w:tc>
          <w:tcPr>
            <w:tcW w:w="1188" w:type="dxa"/>
          </w:tcPr>
          <w:p w14:paraId="7D892CBC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014</w:t>
            </w:r>
          </w:p>
        </w:tc>
        <w:tc>
          <w:tcPr>
            <w:tcW w:w="5040" w:type="dxa"/>
          </w:tcPr>
          <w:p w14:paraId="12862E1F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Установить  на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нервюру  съемную</w:t>
            </w:r>
            <w:proofErr w:type="gramEnd"/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>стойку  поз</w:t>
            </w:r>
            <w:proofErr w:type="gramEnd"/>
            <w:r>
              <w:rPr>
                <w:rFonts w:ascii="Arial" w:hAnsi="Arial"/>
              </w:rPr>
              <w:t xml:space="preserve">.12, </w:t>
            </w:r>
            <w:proofErr w:type="gramStart"/>
            <w:r>
              <w:rPr>
                <w:rFonts w:ascii="Arial" w:hAnsi="Arial"/>
              </w:rPr>
              <w:t>согласно чертежа</w:t>
            </w:r>
            <w:proofErr w:type="gramEnd"/>
            <w:r>
              <w:rPr>
                <w:rFonts w:ascii="Arial" w:hAnsi="Arial"/>
              </w:rPr>
              <w:t xml:space="preserve">, </w:t>
            </w:r>
            <w:proofErr w:type="gramStart"/>
            <w:r>
              <w:rPr>
                <w:rFonts w:ascii="Arial" w:hAnsi="Arial"/>
              </w:rPr>
              <w:t>выставить  по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рискам  в</w:t>
            </w:r>
            <w:proofErr w:type="gramEnd"/>
            <w:r>
              <w:rPr>
                <w:rFonts w:ascii="Arial" w:hAnsi="Arial"/>
              </w:rPr>
              <w:t xml:space="preserve">  приспособлении, </w:t>
            </w:r>
            <w:proofErr w:type="gramStart"/>
            <w:r>
              <w:rPr>
                <w:rFonts w:ascii="Arial" w:hAnsi="Arial"/>
              </w:rPr>
              <w:t>фиксировать  винтовыми</w:t>
            </w:r>
            <w:proofErr w:type="gramEnd"/>
            <w:r>
              <w:rPr>
                <w:rFonts w:ascii="Arial" w:hAnsi="Arial"/>
              </w:rPr>
              <w:t xml:space="preserve">  прижимами = 2шт.</w:t>
            </w:r>
          </w:p>
        </w:tc>
        <w:tc>
          <w:tcPr>
            <w:tcW w:w="3343" w:type="dxa"/>
          </w:tcPr>
          <w:p w14:paraId="40A41E9F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4A964E13" w14:textId="77777777" w:rsidTr="007F60E3">
        <w:tc>
          <w:tcPr>
            <w:tcW w:w="1188" w:type="dxa"/>
          </w:tcPr>
          <w:p w14:paraId="37D85917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015</w:t>
            </w:r>
          </w:p>
        </w:tc>
        <w:tc>
          <w:tcPr>
            <w:tcW w:w="5040" w:type="dxa"/>
          </w:tcPr>
          <w:p w14:paraId="01DE985B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Сверлить  по</w:t>
            </w:r>
            <w:proofErr w:type="gramEnd"/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>НО  в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стойке  поз</w:t>
            </w:r>
            <w:proofErr w:type="gramEnd"/>
            <w:r>
              <w:rPr>
                <w:rFonts w:ascii="Arial" w:hAnsi="Arial"/>
              </w:rPr>
              <w:t>.</w:t>
            </w:r>
            <w:proofErr w:type="gramStart"/>
            <w:r>
              <w:rPr>
                <w:rFonts w:ascii="Arial" w:hAnsi="Arial"/>
              </w:rPr>
              <w:t>12  совместив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с  верхним</w:t>
            </w:r>
            <w:proofErr w:type="gramEnd"/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>и  нижним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lastRenderedPageBreak/>
              <w:t>поясами  в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2  перехода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8  отверстий</w:t>
            </w:r>
            <w:proofErr w:type="gram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</w:rPr>
              <w:t>Ø 4,1мм</w:t>
            </w:r>
          </w:p>
        </w:tc>
        <w:tc>
          <w:tcPr>
            <w:tcW w:w="3343" w:type="dxa"/>
          </w:tcPr>
          <w:p w14:paraId="53879C18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Пневмо-дрель  </w:t>
            </w:r>
          </w:p>
          <w:p w14:paraId="147C380A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СМ21-</w:t>
            </w:r>
            <w:proofErr w:type="gramStart"/>
            <w:r>
              <w:rPr>
                <w:rFonts w:ascii="Arial" w:hAnsi="Arial" w:cs="Arial"/>
              </w:rPr>
              <w:t>9-2500</w:t>
            </w:r>
            <w:proofErr w:type="gramEnd"/>
            <w:r>
              <w:rPr>
                <w:rFonts w:ascii="Arial" w:hAnsi="Arial" w:cs="Arial"/>
              </w:rPr>
              <w:t>;</w:t>
            </w:r>
          </w:p>
          <w:p w14:paraId="7C7E90A6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сверло Ø2,5</w:t>
            </w:r>
            <w:proofErr w:type="gramStart"/>
            <w:r>
              <w:rPr>
                <w:rFonts w:ascii="Arial" w:hAnsi="Arial" w:cs="Arial"/>
              </w:rPr>
              <w:t>мм  2300</w:t>
            </w:r>
            <w:proofErr w:type="gramEnd"/>
            <w:r>
              <w:rPr>
                <w:rFonts w:ascii="Arial" w:hAnsi="Arial" w:cs="Arial"/>
              </w:rPr>
              <w:t>-0653</w:t>
            </w:r>
          </w:p>
          <w:p w14:paraId="1E803947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ГОСТ </w:t>
            </w:r>
            <w:proofErr w:type="gramStart"/>
            <w:r>
              <w:rPr>
                <w:rFonts w:ascii="Arial" w:hAnsi="Arial" w:cs="Arial"/>
              </w:rPr>
              <w:t>10902-77</w:t>
            </w:r>
            <w:proofErr w:type="gramEnd"/>
            <w:r>
              <w:rPr>
                <w:rFonts w:ascii="Arial" w:hAnsi="Arial" w:cs="Arial"/>
              </w:rPr>
              <w:t>;</w:t>
            </w:r>
          </w:p>
          <w:p w14:paraId="38220DC5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Ø4,1мм </w:t>
            </w:r>
            <w:proofErr w:type="gramStart"/>
            <w:r>
              <w:rPr>
                <w:rFonts w:ascii="Arial" w:hAnsi="Arial" w:cs="Arial"/>
              </w:rPr>
              <w:t>2300-7547</w:t>
            </w:r>
            <w:proofErr w:type="gramEnd"/>
          </w:p>
          <w:p w14:paraId="0D770228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ГОСТ </w:t>
            </w:r>
            <w:proofErr w:type="gramStart"/>
            <w:r>
              <w:rPr>
                <w:rFonts w:ascii="Arial" w:hAnsi="Arial" w:cs="Arial"/>
              </w:rPr>
              <w:t>10902-77</w:t>
            </w:r>
            <w:proofErr w:type="gramEnd"/>
            <w:r>
              <w:rPr>
                <w:rFonts w:ascii="Arial" w:hAnsi="Arial" w:cs="Arial"/>
              </w:rPr>
              <w:t>;</w:t>
            </w:r>
          </w:p>
          <w:p w14:paraId="299A65DD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Калибр-пробка </w:t>
            </w:r>
          </w:p>
          <w:p w14:paraId="2342A501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УИ 607/1882.</w:t>
            </w:r>
          </w:p>
          <w:p w14:paraId="4EC0E969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  <w:p w14:paraId="59C73703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4D4A1AD6" w14:textId="77777777" w:rsidTr="007F60E3">
        <w:tc>
          <w:tcPr>
            <w:tcW w:w="1188" w:type="dxa"/>
          </w:tcPr>
          <w:p w14:paraId="033DFC88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016</w:t>
            </w:r>
          </w:p>
        </w:tc>
        <w:tc>
          <w:tcPr>
            <w:tcW w:w="5040" w:type="dxa"/>
          </w:tcPr>
          <w:p w14:paraId="7C0DA7C6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Крепить  стойку</w:t>
            </w:r>
            <w:proofErr w:type="gramEnd"/>
            <w:r>
              <w:rPr>
                <w:rFonts w:ascii="Arial" w:hAnsi="Arial"/>
              </w:rPr>
              <w:t xml:space="preserve">  2 т/</w:t>
            </w:r>
            <w:proofErr w:type="gramStart"/>
            <w:r>
              <w:rPr>
                <w:rFonts w:ascii="Arial" w:hAnsi="Arial"/>
              </w:rPr>
              <w:t xml:space="preserve">в  </w:t>
            </w:r>
            <w:r>
              <w:rPr>
                <w:rFonts w:ascii="Arial" w:hAnsi="Arial" w:cs="Arial"/>
              </w:rPr>
              <w:t>Ø</w:t>
            </w:r>
            <w:proofErr w:type="gramEnd"/>
            <w:r>
              <w:rPr>
                <w:rFonts w:ascii="Arial" w:hAnsi="Arial" w:cs="Arial"/>
              </w:rPr>
              <w:t>3 мм</w:t>
            </w:r>
          </w:p>
        </w:tc>
        <w:tc>
          <w:tcPr>
            <w:tcW w:w="3343" w:type="dxa"/>
          </w:tcPr>
          <w:p w14:paraId="32EA43E1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Ключ </w:t>
            </w:r>
            <w:proofErr w:type="gramStart"/>
            <w:r>
              <w:rPr>
                <w:rFonts w:ascii="Arial" w:hAnsi="Arial"/>
              </w:rPr>
              <w:t>7812-0163</w:t>
            </w:r>
            <w:proofErr w:type="gramEnd"/>
            <w:r>
              <w:rPr>
                <w:rFonts w:ascii="Arial" w:hAnsi="Arial"/>
              </w:rPr>
              <w:t xml:space="preserve"> ГОСТ152496-</w:t>
            </w:r>
            <w:proofErr w:type="gramStart"/>
            <w:r>
              <w:rPr>
                <w:rFonts w:ascii="Arial" w:hAnsi="Arial"/>
              </w:rPr>
              <w:t>81,отвертка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7810-03</w:t>
            </w:r>
            <w:proofErr w:type="gramEnd"/>
            <w:r>
              <w:rPr>
                <w:rFonts w:ascii="Arial" w:hAnsi="Arial"/>
              </w:rPr>
              <w:t xml:space="preserve"> ГОСТ </w:t>
            </w:r>
            <w:proofErr w:type="gramStart"/>
            <w:r>
              <w:rPr>
                <w:rFonts w:ascii="Arial" w:hAnsi="Arial"/>
              </w:rPr>
              <w:t>17199-71</w:t>
            </w:r>
            <w:proofErr w:type="gramEnd"/>
          </w:p>
          <w:p w14:paraId="603ADD56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гайки</w:t>
            </w:r>
          </w:p>
        </w:tc>
      </w:tr>
      <w:tr w:rsidR="00EB50C4" w14:paraId="735EC220" w14:textId="77777777" w:rsidTr="007F60E3">
        <w:tc>
          <w:tcPr>
            <w:tcW w:w="1188" w:type="dxa"/>
          </w:tcPr>
          <w:p w14:paraId="2EF4617B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017</w:t>
            </w:r>
          </w:p>
        </w:tc>
        <w:tc>
          <w:tcPr>
            <w:tcW w:w="5040" w:type="dxa"/>
          </w:tcPr>
          <w:p w14:paraId="704C6813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Установить  съемные</w:t>
            </w:r>
            <w:proofErr w:type="gramEnd"/>
            <w:r>
              <w:rPr>
                <w:rFonts w:ascii="Arial" w:hAnsi="Arial"/>
              </w:rPr>
              <w:t xml:space="preserve">   </w:t>
            </w:r>
            <w:proofErr w:type="gramStart"/>
            <w:r>
              <w:rPr>
                <w:rFonts w:ascii="Arial" w:hAnsi="Arial"/>
              </w:rPr>
              <w:t>стойки  поз</w:t>
            </w:r>
            <w:proofErr w:type="gramEnd"/>
            <w:r>
              <w:rPr>
                <w:rFonts w:ascii="Arial" w:hAnsi="Arial"/>
              </w:rPr>
              <w:t>.13,</w:t>
            </w:r>
            <w:proofErr w:type="gramStart"/>
            <w:r>
              <w:rPr>
                <w:rFonts w:ascii="Arial" w:hAnsi="Arial"/>
              </w:rPr>
              <w:t>14  на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нервюру  повторив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переходы  014</w:t>
            </w:r>
            <w:proofErr w:type="gramEnd"/>
            <w:r>
              <w:rPr>
                <w:rFonts w:ascii="Arial" w:hAnsi="Arial"/>
              </w:rPr>
              <w:t>-</w:t>
            </w:r>
            <w:proofErr w:type="gramStart"/>
            <w:r>
              <w:rPr>
                <w:rFonts w:ascii="Arial" w:hAnsi="Arial"/>
              </w:rPr>
              <w:t>016  2</w:t>
            </w:r>
            <w:proofErr w:type="gramEnd"/>
            <w:r>
              <w:rPr>
                <w:rFonts w:ascii="Arial" w:hAnsi="Arial"/>
              </w:rPr>
              <w:t xml:space="preserve">  раза.</w:t>
            </w:r>
          </w:p>
        </w:tc>
        <w:tc>
          <w:tcPr>
            <w:tcW w:w="3343" w:type="dxa"/>
          </w:tcPr>
          <w:p w14:paraId="3E418A2D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58E1C74E" w14:textId="77777777" w:rsidTr="007F60E3">
        <w:tc>
          <w:tcPr>
            <w:tcW w:w="1188" w:type="dxa"/>
          </w:tcPr>
          <w:p w14:paraId="154A4767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018</w:t>
            </w:r>
          </w:p>
        </w:tc>
        <w:tc>
          <w:tcPr>
            <w:tcW w:w="5040" w:type="dxa"/>
          </w:tcPr>
          <w:p w14:paraId="5DA204F8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Расфиксировать  винтовые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прижимы  крепления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нервюры  по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поясам  и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съемным  стойкам</w:t>
            </w:r>
            <w:proofErr w:type="gramEnd"/>
            <w:r>
              <w:rPr>
                <w:rFonts w:ascii="Arial" w:hAnsi="Arial"/>
              </w:rPr>
              <w:t xml:space="preserve">, </w:t>
            </w:r>
            <w:proofErr w:type="gramStart"/>
            <w:r>
              <w:rPr>
                <w:rFonts w:ascii="Arial" w:hAnsi="Arial"/>
              </w:rPr>
              <w:t>вынуть  нервюру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из  приспособления,  перевернуть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на  обратную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сторону,  положить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на  верстак</w:t>
            </w:r>
            <w:proofErr w:type="gramEnd"/>
            <w:r>
              <w:rPr>
                <w:rFonts w:ascii="Arial" w:hAnsi="Arial"/>
              </w:rPr>
              <w:t>.</w:t>
            </w:r>
          </w:p>
          <w:p w14:paraId="2BA59408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  <w:p w14:paraId="0A2CCD01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3343" w:type="dxa"/>
          </w:tcPr>
          <w:p w14:paraId="73C14786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4A8D7A52" w14:textId="77777777" w:rsidTr="007F60E3">
        <w:tc>
          <w:tcPr>
            <w:tcW w:w="1188" w:type="dxa"/>
          </w:tcPr>
          <w:p w14:paraId="68A7DD44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019</w:t>
            </w:r>
          </w:p>
        </w:tc>
        <w:tc>
          <w:tcPr>
            <w:tcW w:w="5040" w:type="dxa"/>
          </w:tcPr>
          <w:p w14:paraId="0AE0630E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Сверлить  в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2  перехода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по  НО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в  верхнем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поясе  совместно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со  стенкой</w:t>
            </w:r>
            <w:proofErr w:type="gramEnd"/>
            <w:r>
              <w:rPr>
                <w:rFonts w:ascii="Arial" w:hAnsi="Arial"/>
              </w:rPr>
              <w:t xml:space="preserve">  поз.3 и 8, 28 </w:t>
            </w:r>
            <w:proofErr w:type="gramStart"/>
            <w:r>
              <w:rPr>
                <w:rFonts w:ascii="Arial" w:hAnsi="Arial"/>
              </w:rPr>
              <w:t xml:space="preserve">отверстий  </w:t>
            </w:r>
            <w:r>
              <w:rPr>
                <w:rFonts w:ascii="Arial" w:hAnsi="Arial" w:cs="Arial"/>
              </w:rPr>
              <w:t>Ø</w:t>
            </w:r>
            <w:proofErr w:type="gramEnd"/>
            <w:r>
              <w:rPr>
                <w:rFonts w:ascii="Arial" w:hAnsi="Arial" w:cs="Arial"/>
              </w:rPr>
              <w:t xml:space="preserve">4,05 и </w:t>
            </w:r>
            <w:proofErr w:type="gramStart"/>
            <w:r>
              <w:rPr>
                <w:rFonts w:ascii="Arial" w:hAnsi="Arial" w:cs="Arial"/>
              </w:rPr>
              <w:t>14  отверстий</w:t>
            </w:r>
            <w:proofErr w:type="gramEnd"/>
            <w:r>
              <w:rPr>
                <w:rFonts w:ascii="Arial" w:hAnsi="Arial" w:cs="Arial"/>
              </w:rPr>
              <w:t xml:space="preserve">  Ø5,</w:t>
            </w:r>
            <w:proofErr w:type="gramStart"/>
            <w:r>
              <w:rPr>
                <w:rFonts w:ascii="Arial" w:hAnsi="Arial" w:cs="Arial"/>
              </w:rPr>
              <w:t>05  по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>нижнему  поясу</w:t>
            </w:r>
            <w:proofErr w:type="gramEnd"/>
            <w:r>
              <w:rPr>
                <w:rFonts w:ascii="Arial" w:hAnsi="Arial" w:cs="Arial"/>
              </w:rPr>
              <w:t xml:space="preserve">  нервюры</w:t>
            </w:r>
          </w:p>
        </w:tc>
        <w:tc>
          <w:tcPr>
            <w:tcW w:w="3343" w:type="dxa"/>
          </w:tcPr>
          <w:p w14:paraId="5D44D265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/>
              </w:rPr>
              <w:t xml:space="preserve">Сверло  </w:t>
            </w:r>
            <w:r>
              <w:rPr>
                <w:rFonts w:ascii="Arial" w:hAnsi="Arial" w:cs="Arial"/>
              </w:rPr>
              <w:t>Ø</w:t>
            </w:r>
            <w:proofErr w:type="gramEnd"/>
            <w:r>
              <w:rPr>
                <w:rFonts w:ascii="Arial" w:hAnsi="Arial" w:cs="Arial"/>
              </w:rPr>
              <w:t>5,05</w:t>
            </w:r>
            <w:proofErr w:type="gramStart"/>
            <w:r>
              <w:rPr>
                <w:rFonts w:ascii="Arial" w:hAnsi="Arial" w:cs="Arial"/>
              </w:rPr>
              <w:t>мм  61000</w:t>
            </w:r>
            <w:proofErr w:type="gramEnd"/>
            <w:r>
              <w:rPr>
                <w:rFonts w:ascii="Arial" w:hAnsi="Arial" w:cs="Arial"/>
              </w:rPr>
              <w:t>/400-089</w:t>
            </w:r>
          </w:p>
          <w:p w14:paraId="34486361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Калибр-пробка </w:t>
            </w:r>
          </w:p>
          <w:p w14:paraId="58194F49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УИ 607/1882.</w:t>
            </w:r>
          </w:p>
          <w:p w14:paraId="5E03958F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52BFC098" w14:textId="77777777" w:rsidTr="007F60E3">
        <w:tc>
          <w:tcPr>
            <w:tcW w:w="1188" w:type="dxa"/>
          </w:tcPr>
          <w:p w14:paraId="309A80CB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020</w:t>
            </w:r>
          </w:p>
        </w:tc>
        <w:tc>
          <w:tcPr>
            <w:tcW w:w="5040" w:type="dxa"/>
          </w:tcPr>
          <w:p w14:paraId="324BBFE4" w14:textId="77777777" w:rsidR="00EB50C4" w:rsidRPr="00D166A3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/>
              </w:rPr>
              <w:t>Разобрать  нервюру</w:t>
            </w:r>
            <w:proofErr w:type="gramEnd"/>
            <w:r>
              <w:rPr>
                <w:rFonts w:ascii="Arial" w:hAnsi="Arial"/>
              </w:rPr>
              <w:t xml:space="preserve">, </w:t>
            </w:r>
            <w:proofErr w:type="gramStart"/>
            <w:r>
              <w:rPr>
                <w:rFonts w:ascii="Arial" w:hAnsi="Arial"/>
              </w:rPr>
              <w:t>сняв  26</w:t>
            </w:r>
            <w:proofErr w:type="gramEnd"/>
            <w:r>
              <w:rPr>
                <w:rFonts w:ascii="Arial" w:hAnsi="Arial"/>
              </w:rPr>
              <w:t xml:space="preserve"> т/в </w:t>
            </w:r>
            <w:r>
              <w:rPr>
                <w:rFonts w:ascii="Arial" w:hAnsi="Arial" w:cs="Arial"/>
              </w:rPr>
              <w:t>Ø3мм т/</w:t>
            </w:r>
            <w:proofErr w:type="gramStart"/>
            <w:r>
              <w:rPr>
                <w:rFonts w:ascii="Arial" w:hAnsi="Arial" w:cs="Arial"/>
              </w:rPr>
              <w:t>в.Очистить  детали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>от  стружки</w:t>
            </w:r>
            <w:proofErr w:type="gramEnd"/>
            <w:r>
              <w:rPr>
                <w:rFonts w:ascii="Arial" w:hAnsi="Arial" w:cs="Arial"/>
              </w:rPr>
              <w:t xml:space="preserve">, снять   заусенцы. </w:t>
            </w:r>
            <w:proofErr w:type="gramStart"/>
            <w:r>
              <w:rPr>
                <w:rFonts w:ascii="Arial" w:hAnsi="Arial" w:cs="Arial"/>
              </w:rPr>
              <w:t>Собрать  нервюру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>в  приспособление</w:t>
            </w:r>
            <w:proofErr w:type="gramEnd"/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343" w:type="dxa"/>
          </w:tcPr>
          <w:p w14:paraId="1F0D66FF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Ключ </w:t>
            </w:r>
            <w:proofErr w:type="gramStart"/>
            <w:r>
              <w:rPr>
                <w:rFonts w:ascii="Arial" w:hAnsi="Arial"/>
              </w:rPr>
              <w:t>7812-0163</w:t>
            </w:r>
            <w:proofErr w:type="gramEnd"/>
            <w:r>
              <w:rPr>
                <w:rFonts w:ascii="Arial" w:hAnsi="Arial"/>
              </w:rPr>
              <w:t xml:space="preserve"> ГОСТ152496-</w:t>
            </w:r>
            <w:proofErr w:type="gramStart"/>
            <w:r>
              <w:rPr>
                <w:rFonts w:ascii="Arial" w:hAnsi="Arial"/>
              </w:rPr>
              <w:t>81,отвертка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7810-03</w:t>
            </w:r>
            <w:proofErr w:type="gramEnd"/>
            <w:r>
              <w:rPr>
                <w:rFonts w:ascii="Arial" w:hAnsi="Arial"/>
              </w:rPr>
              <w:t xml:space="preserve"> ГОСТ </w:t>
            </w:r>
            <w:proofErr w:type="gramStart"/>
            <w:r>
              <w:rPr>
                <w:rFonts w:ascii="Arial" w:hAnsi="Arial"/>
              </w:rPr>
              <w:t>17199-71</w:t>
            </w:r>
            <w:proofErr w:type="gramEnd"/>
          </w:p>
          <w:p w14:paraId="6034FDF5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/>
              </w:rPr>
              <w:lastRenderedPageBreak/>
              <w:t>Щетка  волосяная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ЩТ  ГОСТ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10597-87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  <w:p w14:paraId="6BFF781E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Пневмо-дрель  </w:t>
            </w:r>
          </w:p>
          <w:p w14:paraId="42B0081E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СМ21-</w:t>
            </w:r>
            <w:proofErr w:type="gramStart"/>
            <w:r>
              <w:rPr>
                <w:rFonts w:ascii="Arial" w:hAnsi="Arial" w:cs="Arial"/>
              </w:rPr>
              <w:t>9-2500</w:t>
            </w:r>
            <w:proofErr w:type="gramEnd"/>
            <w:r>
              <w:rPr>
                <w:rFonts w:ascii="Arial" w:hAnsi="Arial" w:cs="Arial"/>
              </w:rPr>
              <w:t xml:space="preserve">, зенковка  </w:t>
            </w:r>
          </w:p>
          <w:p w14:paraId="76342C0E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УИ 611/188</w:t>
            </w:r>
          </w:p>
          <w:p w14:paraId="4A8B0807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3639BC75" w14:textId="77777777" w:rsidTr="007F60E3">
        <w:tc>
          <w:tcPr>
            <w:tcW w:w="1188" w:type="dxa"/>
          </w:tcPr>
          <w:p w14:paraId="214C6F12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021</w:t>
            </w:r>
          </w:p>
        </w:tc>
        <w:tc>
          <w:tcPr>
            <w:tcW w:w="5040" w:type="dxa"/>
          </w:tcPr>
          <w:p w14:paraId="0C4DD5F1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Контрольная</w:t>
            </w:r>
          </w:p>
          <w:p w14:paraId="21152E35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Контролировать  диаметры</w:t>
            </w:r>
            <w:proofErr w:type="gramEnd"/>
            <w:r>
              <w:rPr>
                <w:rFonts w:ascii="Arial" w:hAnsi="Arial"/>
              </w:rPr>
              <w:t xml:space="preserve">, шероховатости, </w:t>
            </w:r>
            <w:proofErr w:type="gramStart"/>
            <w:r>
              <w:rPr>
                <w:rFonts w:ascii="Arial" w:hAnsi="Arial"/>
              </w:rPr>
              <w:t>контролировать  отсутствие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зазоров  между</w:t>
            </w:r>
            <w:proofErr w:type="gramEnd"/>
            <w:r>
              <w:rPr>
                <w:rFonts w:ascii="Arial" w:hAnsi="Arial"/>
              </w:rPr>
              <w:t xml:space="preserve">  поясами  </w:t>
            </w:r>
          </w:p>
          <w:p w14:paraId="449A6ECF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нервюры  и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плоскостью  приспособления</w:t>
            </w:r>
            <w:proofErr w:type="gramEnd"/>
          </w:p>
          <w:p w14:paraId="7399E6F1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  <w:p w14:paraId="723DB365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  <w:p w14:paraId="44180FAB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  <w:p w14:paraId="6A1DF533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  <w:p w14:paraId="1A549CD1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3343" w:type="dxa"/>
          </w:tcPr>
          <w:p w14:paraId="3B10B7FF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Калибр-пробка </w:t>
            </w:r>
          </w:p>
          <w:p w14:paraId="0B6F82B6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УИ 607/1882.</w:t>
            </w:r>
          </w:p>
          <w:p w14:paraId="4FF6481F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61FBBBD3" w14:textId="77777777" w:rsidTr="007F60E3">
        <w:tc>
          <w:tcPr>
            <w:tcW w:w="1188" w:type="dxa"/>
          </w:tcPr>
          <w:p w14:paraId="5FFF9D42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6C40D520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022</w:t>
            </w:r>
          </w:p>
        </w:tc>
        <w:tc>
          <w:tcPr>
            <w:tcW w:w="5040" w:type="dxa"/>
          </w:tcPr>
          <w:p w14:paraId="0E3D18E6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  <w:p w14:paraId="58F0F529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Вынуть  нервюру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из  приспособления</w:t>
            </w:r>
            <w:proofErr w:type="gramEnd"/>
            <w:r>
              <w:rPr>
                <w:rFonts w:ascii="Arial" w:hAnsi="Arial"/>
              </w:rPr>
              <w:t xml:space="preserve"> и отправить на клёпку.</w:t>
            </w:r>
          </w:p>
        </w:tc>
        <w:tc>
          <w:tcPr>
            <w:tcW w:w="3343" w:type="dxa"/>
          </w:tcPr>
          <w:p w14:paraId="2EFA1C48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  <w:p w14:paraId="4C1BCFB2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Приспособление  63450</w:t>
            </w:r>
            <w:proofErr w:type="gramEnd"/>
            <w:r>
              <w:rPr>
                <w:rFonts w:ascii="Arial" w:hAnsi="Arial"/>
              </w:rPr>
              <w:t>/148.023.000.000.</w:t>
            </w:r>
          </w:p>
        </w:tc>
      </w:tr>
      <w:tr w:rsidR="00EB50C4" w14:paraId="3C93BC74" w14:textId="77777777" w:rsidTr="007F60E3">
        <w:tc>
          <w:tcPr>
            <w:tcW w:w="1188" w:type="dxa"/>
          </w:tcPr>
          <w:p w14:paraId="11617787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023</w:t>
            </w:r>
          </w:p>
        </w:tc>
        <w:tc>
          <w:tcPr>
            <w:tcW w:w="5040" w:type="dxa"/>
          </w:tcPr>
          <w:p w14:paraId="633342C5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Клёпка </w:t>
            </w:r>
          </w:p>
        </w:tc>
        <w:tc>
          <w:tcPr>
            <w:tcW w:w="3343" w:type="dxa"/>
          </w:tcPr>
          <w:p w14:paraId="40955968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Пн.пресс</w:t>
            </w:r>
            <w:proofErr w:type="gramEnd"/>
            <w:r>
              <w:rPr>
                <w:rFonts w:ascii="Arial" w:hAnsi="Arial"/>
              </w:rPr>
              <w:t xml:space="preserve"> КП-204М. 144шт.</w:t>
            </w:r>
          </w:p>
        </w:tc>
      </w:tr>
      <w:tr w:rsidR="00EB50C4" w14:paraId="01F81A4A" w14:textId="77777777" w:rsidTr="007F60E3">
        <w:tc>
          <w:tcPr>
            <w:tcW w:w="1188" w:type="dxa"/>
          </w:tcPr>
          <w:p w14:paraId="0AB18789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024 К</w:t>
            </w:r>
          </w:p>
        </w:tc>
        <w:tc>
          <w:tcPr>
            <w:tcW w:w="5040" w:type="dxa"/>
          </w:tcPr>
          <w:p w14:paraId="57A93AA1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Контрольная</w:t>
            </w:r>
          </w:p>
        </w:tc>
        <w:tc>
          <w:tcPr>
            <w:tcW w:w="3343" w:type="dxa"/>
          </w:tcPr>
          <w:p w14:paraId="123B249B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23F125A2" w14:textId="77777777" w:rsidTr="007F60E3">
        <w:tc>
          <w:tcPr>
            <w:tcW w:w="1188" w:type="dxa"/>
          </w:tcPr>
          <w:p w14:paraId="26154367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025</w:t>
            </w:r>
          </w:p>
        </w:tc>
        <w:tc>
          <w:tcPr>
            <w:tcW w:w="5040" w:type="dxa"/>
          </w:tcPr>
          <w:p w14:paraId="18C79AF1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Разделка  отверстий</w:t>
            </w:r>
            <w:proofErr w:type="gramEnd"/>
          </w:p>
        </w:tc>
        <w:tc>
          <w:tcPr>
            <w:tcW w:w="3343" w:type="dxa"/>
          </w:tcPr>
          <w:p w14:paraId="3C8FD5D6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Верстак,</w:t>
            </w:r>
            <w:r>
              <w:rPr>
                <w:rFonts w:ascii="Arial" w:hAnsi="Arial" w:cs="Arial"/>
              </w:rPr>
              <w:t xml:space="preserve"> </w:t>
            </w:r>
          </w:p>
          <w:p w14:paraId="750B34C0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Пневмо-дрель  </w:t>
            </w:r>
          </w:p>
          <w:p w14:paraId="49F3AAED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СМ21-</w:t>
            </w:r>
            <w:proofErr w:type="gramStart"/>
            <w:r>
              <w:rPr>
                <w:rFonts w:ascii="Arial" w:hAnsi="Arial" w:cs="Arial"/>
              </w:rPr>
              <w:t>9-2500</w:t>
            </w:r>
            <w:proofErr w:type="gramEnd"/>
            <w:r>
              <w:rPr>
                <w:rFonts w:ascii="Arial" w:hAnsi="Arial" w:cs="Arial"/>
              </w:rPr>
              <w:t>, насадка, сверло ø5Н9=40шт.</w:t>
            </w:r>
          </w:p>
        </w:tc>
      </w:tr>
      <w:tr w:rsidR="00EB50C4" w14:paraId="2A0CD5FB" w14:textId="77777777" w:rsidTr="007F60E3">
        <w:tc>
          <w:tcPr>
            <w:tcW w:w="1188" w:type="dxa"/>
          </w:tcPr>
          <w:p w14:paraId="753D8207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026 К</w:t>
            </w:r>
          </w:p>
        </w:tc>
        <w:tc>
          <w:tcPr>
            <w:tcW w:w="5040" w:type="dxa"/>
          </w:tcPr>
          <w:p w14:paraId="53B24000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Контрольная</w:t>
            </w:r>
          </w:p>
          <w:p w14:paraId="784E2AC5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Контроль </w:t>
            </w:r>
            <w:proofErr w:type="gramStart"/>
            <w:r>
              <w:rPr>
                <w:rFonts w:ascii="Arial" w:hAnsi="Arial"/>
              </w:rPr>
              <w:t>( диаметры</w:t>
            </w:r>
            <w:proofErr w:type="gramEnd"/>
            <w:r>
              <w:rPr>
                <w:rFonts w:ascii="Arial" w:hAnsi="Arial"/>
              </w:rPr>
              <w:t xml:space="preserve">  отверстий, </w:t>
            </w:r>
            <w:proofErr w:type="gramStart"/>
            <w:r>
              <w:rPr>
                <w:rFonts w:ascii="Arial" w:hAnsi="Arial"/>
              </w:rPr>
              <w:t>шероховатость  поверхностей,  качества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кромок,  заусенцы</w:t>
            </w:r>
            <w:proofErr w:type="gramEnd"/>
            <w:r>
              <w:rPr>
                <w:rFonts w:ascii="Arial" w:hAnsi="Arial"/>
              </w:rPr>
              <w:t xml:space="preserve">).  </w:t>
            </w:r>
          </w:p>
        </w:tc>
        <w:tc>
          <w:tcPr>
            <w:tcW w:w="3343" w:type="dxa"/>
          </w:tcPr>
          <w:p w14:paraId="69CBC18C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Верстак,</w:t>
            </w:r>
            <w:r>
              <w:rPr>
                <w:rFonts w:ascii="Arial" w:hAnsi="Arial" w:cs="Arial"/>
              </w:rPr>
              <w:t xml:space="preserve"> </w:t>
            </w:r>
          </w:p>
          <w:p w14:paraId="48CD0CF9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Калибр-пробка </w:t>
            </w:r>
          </w:p>
          <w:p w14:paraId="7D77829F" w14:textId="77777777" w:rsidR="00EB50C4" w:rsidRDefault="00EB50C4" w:rsidP="007F60E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УИ 607/1882.</w:t>
            </w:r>
          </w:p>
          <w:p w14:paraId="6CDB099E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5A0D45AB" w14:textId="77777777" w:rsidTr="007F60E3">
        <w:tc>
          <w:tcPr>
            <w:tcW w:w="1188" w:type="dxa"/>
          </w:tcPr>
          <w:p w14:paraId="4979C118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027</w:t>
            </w:r>
          </w:p>
        </w:tc>
        <w:tc>
          <w:tcPr>
            <w:tcW w:w="5040" w:type="dxa"/>
          </w:tcPr>
          <w:p w14:paraId="5EF1976C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Установка  болтов</w:t>
            </w:r>
            <w:proofErr w:type="gramEnd"/>
          </w:p>
        </w:tc>
        <w:tc>
          <w:tcPr>
            <w:tcW w:w="3343" w:type="dxa"/>
          </w:tcPr>
          <w:p w14:paraId="754B050A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4174ADD6" w14:textId="77777777" w:rsidTr="007F60E3">
        <w:tc>
          <w:tcPr>
            <w:tcW w:w="1188" w:type="dxa"/>
          </w:tcPr>
          <w:p w14:paraId="4A36A6D5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028</w:t>
            </w:r>
          </w:p>
        </w:tc>
        <w:tc>
          <w:tcPr>
            <w:tcW w:w="5040" w:type="dxa"/>
          </w:tcPr>
          <w:p w14:paraId="2DAB20EE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Контролировать  тарированную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затяжку  болтов</w:t>
            </w:r>
            <w:proofErr w:type="gramEnd"/>
            <w:r>
              <w:rPr>
                <w:rFonts w:ascii="Arial" w:hAnsi="Arial"/>
              </w:rPr>
              <w:t xml:space="preserve">  </w:t>
            </w:r>
            <w:proofErr w:type="gramStart"/>
            <w:r>
              <w:rPr>
                <w:rFonts w:ascii="Arial" w:hAnsi="Arial"/>
              </w:rPr>
              <w:t>согласно  требованиям</w:t>
            </w:r>
            <w:proofErr w:type="gramEnd"/>
            <w:r>
              <w:rPr>
                <w:rFonts w:ascii="Arial" w:hAnsi="Arial"/>
              </w:rPr>
              <w:t xml:space="preserve">  чертежа</w:t>
            </w:r>
          </w:p>
        </w:tc>
        <w:tc>
          <w:tcPr>
            <w:tcW w:w="3343" w:type="dxa"/>
          </w:tcPr>
          <w:p w14:paraId="191B255A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3912C4FB" w14:textId="77777777" w:rsidTr="007F60E3">
        <w:tc>
          <w:tcPr>
            <w:tcW w:w="1188" w:type="dxa"/>
          </w:tcPr>
          <w:p w14:paraId="343DB0CD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029</w:t>
            </w:r>
          </w:p>
        </w:tc>
        <w:tc>
          <w:tcPr>
            <w:tcW w:w="5040" w:type="dxa"/>
          </w:tcPr>
          <w:p w14:paraId="3DB47BF1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Нанесение ЛКП</w:t>
            </w:r>
          </w:p>
        </w:tc>
        <w:tc>
          <w:tcPr>
            <w:tcW w:w="3343" w:type="dxa"/>
          </w:tcPr>
          <w:p w14:paraId="5003B3BA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7200F4ED" w14:textId="77777777" w:rsidTr="007F60E3">
        <w:tc>
          <w:tcPr>
            <w:tcW w:w="1188" w:type="dxa"/>
          </w:tcPr>
          <w:p w14:paraId="201BA5EE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030</w:t>
            </w:r>
          </w:p>
        </w:tc>
        <w:tc>
          <w:tcPr>
            <w:tcW w:w="5040" w:type="dxa"/>
          </w:tcPr>
          <w:p w14:paraId="5FB95FA5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Контроль</w:t>
            </w:r>
          </w:p>
        </w:tc>
        <w:tc>
          <w:tcPr>
            <w:tcW w:w="3343" w:type="dxa"/>
          </w:tcPr>
          <w:p w14:paraId="65972205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7D188A2A" w14:textId="77777777" w:rsidTr="007F60E3">
        <w:tc>
          <w:tcPr>
            <w:tcW w:w="1188" w:type="dxa"/>
          </w:tcPr>
          <w:p w14:paraId="29C12382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031</w:t>
            </w:r>
          </w:p>
        </w:tc>
        <w:tc>
          <w:tcPr>
            <w:tcW w:w="5040" w:type="dxa"/>
          </w:tcPr>
          <w:p w14:paraId="717BEBFE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Маркировка</w:t>
            </w:r>
          </w:p>
        </w:tc>
        <w:tc>
          <w:tcPr>
            <w:tcW w:w="3343" w:type="dxa"/>
          </w:tcPr>
          <w:p w14:paraId="3A197133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  <w:tr w:rsidR="00EB50C4" w14:paraId="7EB04650" w14:textId="77777777" w:rsidTr="007F60E3">
        <w:tc>
          <w:tcPr>
            <w:tcW w:w="1188" w:type="dxa"/>
          </w:tcPr>
          <w:p w14:paraId="317968E4" w14:textId="77777777" w:rsidR="00EB50C4" w:rsidRDefault="00EB50C4" w:rsidP="007F60E3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032</w:t>
            </w:r>
          </w:p>
        </w:tc>
        <w:tc>
          <w:tcPr>
            <w:tcW w:w="5040" w:type="dxa"/>
          </w:tcPr>
          <w:p w14:paraId="19B9C195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Предъявить  нервюру</w:t>
            </w:r>
            <w:proofErr w:type="gramEnd"/>
            <w:r>
              <w:rPr>
                <w:rFonts w:ascii="Arial" w:hAnsi="Arial"/>
              </w:rPr>
              <w:t xml:space="preserve">  БТК.  </w:t>
            </w:r>
          </w:p>
        </w:tc>
        <w:tc>
          <w:tcPr>
            <w:tcW w:w="3343" w:type="dxa"/>
          </w:tcPr>
          <w:p w14:paraId="064420F0" w14:textId="77777777" w:rsidR="00EB50C4" w:rsidRDefault="00EB50C4" w:rsidP="007F60E3">
            <w:pPr>
              <w:spacing w:line="360" w:lineRule="auto"/>
              <w:rPr>
                <w:rFonts w:ascii="Arial" w:hAnsi="Arial"/>
              </w:rPr>
            </w:pPr>
          </w:p>
        </w:tc>
      </w:tr>
    </w:tbl>
    <w:p w14:paraId="4B8674EE" w14:textId="77777777" w:rsidR="00EB50C4" w:rsidRDefault="00EB50C4" w:rsidP="00EB50C4">
      <w:pPr>
        <w:spacing w:line="360" w:lineRule="auto"/>
        <w:ind w:left="720"/>
        <w:jc w:val="both"/>
        <w:rPr>
          <w:rFonts w:ascii="Arial" w:hAnsi="Arial"/>
        </w:rPr>
      </w:pPr>
    </w:p>
    <w:p w14:paraId="0040B0B2" w14:textId="77777777" w:rsidR="00EB50C4" w:rsidRDefault="00EB50C4" w:rsidP="00EB50C4">
      <w:pPr>
        <w:spacing w:line="360" w:lineRule="auto"/>
        <w:ind w:left="720"/>
        <w:jc w:val="both"/>
        <w:rPr>
          <w:rFonts w:ascii="Arial" w:hAnsi="Arial"/>
        </w:rPr>
      </w:pPr>
      <w:r w:rsidRPr="00CC060F">
        <w:rPr>
          <w:rFonts w:ascii="Arial" w:hAnsi="Arial"/>
        </w:rPr>
        <w:t>2.3.8. Составление технических условий на поставку деталей и подсборок в соответс</w:t>
      </w:r>
      <w:r w:rsidRPr="00CC060F">
        <w:rPr>
          <w:rFonts w:ascii="Arial" w:hAnsi="Arial"/>
        </w:rPr>
        <w:t>т</w:t>
      </w:r>
      <w:r w:rsidRPr="00CC060F">
        <w:rPr>
          <w:rFonts w:ascii="Arial" w:hAnsi="Arial"/>
        </w:rPr>
        <w:t>вии с техпроцессом сборки узла</w:t>
      </w:r>
    </w:p>
    <w:p w14:paraId="4CC75529" w14:textId="77777777" w:rsidR="00EB50C4" w:rsidRPr="00CC060F" w:rsidRDefault="00EB50C4" w:rsidP="00EB50C4">
      <w:pPr>
        <w:spacing w:line="360" w:lineRule="auto"/>
        <w:ind w:left="720"/>
        <w:jc w:val="both"/>
        <w:rPr>
          <w:rFonts w:ascii="Arial" w:hAnsi="Arial"/>
        </w:rPr>
      </w:pPr>
    </w:p>
    <w:p w14:paraId="161ADE17" w14:textId="77777777" w:rsidR="00EB50C4" w:rsidRDefault="00EB50C4" w:rsidP="00EB50C4">
      <w:pPr>
        <w:spacing w:line="360" w:lineRule="auto"/>
        <w:ind w:left="-180"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Детали, поступающие на сборку, должны соответствовать данным чертежа и удовлетворять ТУ на поставку. Основные требования к деталям, поступа</w:t>
      </w:r>
      <w:r>
        <w:rPr>
          <w:rFonts w:ascii="Arial" w:hAnsi="Arial" w:cs="Arial"/>
        </w:rPr>
        <w:t>ю</w:t>
      </w:r>
      <w:r>
        <w:rPr>
          <w:rFonts w:ascii="Arial" w:hAnsi="Arial" w:cs="Arial"/>
        </w:rPr>
        <w:t>щим на сборку:</w:t>
      </w:r>
    </w:p>
    <w:p w14:paraId="1FC6D234" w14:textId="77777777" w:rsidR="00EB50C4" w:rsidRDefault="00EB50C4" w:rsidP="00EB50C4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 взаимозаменяемости:</w:t>
      </w:r>
    </w:p>
    <w:p w14:paraId="297AD10F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соответствие в пределах установленных допусков фактических разм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ров дет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ли, ее размерам по чертежу;</w:t>
      </w:r>
    </w:p>
    <w:p w14:paraId="67B300D1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правильность положения сборочных, сборочных, направляющих и баз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вых отверстий относительно баз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вых осей контура;</w:t>
      </w:r>
    </w:p>
    <w:p w14:paraId="59333FFF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по прочности и эксплуатационным характеристикам:</w:t>
      </w:r>
    </w:p>
    <w:p w14:paraId="1E2AECF6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использование материалов требующихся марок, выполнение условий термообработки, обеспечение требуемого качества поверхности и зада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ной массы;</w:t>
      </w:r>
    </w:p>
    <w:p w14:paraId="6FD14C3E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применение заданных антикоррозионных и декоративных покр</w:t>
      </w:r>
      <w:r>
        <w:rPr>
          <w:rFonts w:ascii="Arial" w:hAnsi="Arial" w:cs="Arial"/>
        </w:rPr>
        <w:t>ы</w:t>
      </w:r>
      <w:r>
        <w:rPr>
          <w:rFonts w:ascii="Arial" w:hAnsi="Arial" w:cs="Arial"/>
        </w:rPr>
        <w:t>тий;</w:t>
      </w:r>
    </w:p>
    <w:p w14:paraId="4B66CD2D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по специальным требованиям, оговоренных в чертежах, технических и технолог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ческих условиях.</w:t>
      </w:r>
    </w:p>
    <w:p w14:paraId="41DA0B7E" w14:textId="77777777" w:rsidR="00EB50C4" w:rsidRDefault="00EB50C4" w:rsidP="00EB50C4">
      <w:pPr>
        <w:spacing w:line="360" w:lineRule="auto"/>
        <w:ind w:left="1134" w:hanging="4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Таблица 2.3.8.1-Поставка деталей на сборку нервюры </w:t>
      </w: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4684"/>
        <w:gridCol w:w="4666"/>
      </w:tblGrid>
      <w:tr w:rsidR="00EB50C4" w14:paraId="6CC54220" w14:textId="77777777" w:rsidTr="007F60E3">
        <w:tc>
          <w:tcPr>
            <w:tcW w:w="4785" w:type="dxa"/>
          </w:tcPr>
          <w:p w14:paraId="64F7B9F0" w14:textId="77777777" w:rsidR="00EB50C4" w:rsidRDefault="00EB50C4" w:rsidP="007F60E3">
            <w:pPr>
              <w:pStyle w:val="21"/>
              <w:ind w:firstLine="0"/>
              <w:jc w:val="both"/>
            </w:pPr>
            <w:proofErr w:type="gramStart"/>
            <w:r>
              <w:t>Номер  чертежа</w:t>
            </w:r>
            <w:proofErr w:type="gramEnd"/>
            <w:r>
              <w:t xml:space="preserve"> детали, узла</w:t>
            </w:r>
          </w:p>
        </w:tc>
        <w:tc>
          <w:tcPr>
            <w:tcW w:w="4786" w:type="dxa"/>
          </w:tcPr>
          <w:p w14:paraId="0EA50BE0" w14:textId="77777777" w:rsidR="00EB50C4" w:rsidRDefault="00EB50C4" w:rsidP="007F60E3">
            <w:pPr>
              <w:pStyle w:val="21"/>
              <w:ind w:firstLine="0"/>
              <w:jc w:val="both"/>
            </w:pPr>
            <w:r>
              <w:t xml:space="preserve">Степень законченности детали, </w:t>
            </w:r>
            <w:proofErr w:type="gramStart"/>
            <w:r>
              <w:t>количество  узлов.(</w:t>
            </w:r>
            <w:proofErr w:type="gramEnd"/>
            <w:r>
              <w:t>без припусков)</w:t>
            </w:r>
          </w:p>
        </w:tc>
      </w:tr>
      <w:tr w:rsidR="00EB50C4" w14:paraId="6BDF8A10" w14:textId="77777777" w:rsidTr="007F60E3">
        <w:tc>
          <w:tcPr>
            <w:tcW w:w="4785" w:type="dxa"/>
          </w:tcPr>
          <w:p w14:paraId="6686B6D7" w14:textId="77777777" w:rsidR="00EB50C4" w:rsidRDefault="00EB50C4" w:rsidP="007F60E3">
            <w:pPr>
              <w:pStyle w:val="21"/>
              <w:ind w:firstLine="0"/>
              <w:jc w:val="both"/>
            </w:pPr>
            <w:r>
              <w:t>К 104 ВРБ.144.15.01.001</w:t>
            </w:r>
          </w:p>
        </w:tc>
        <w:tc>
          <w:tcPr>
            <w:tcW w:w="4786" w:type="dxa"/>
          </w:tcPr>
          <w:p w14:paraId="592141A0" w14:textId="77777777" w:rsidR="00EB50C4" w:rsidRDefault="00EB50C4" w:rsidP="007F60E3">
            <w:pPr>
              <w:pStyle w:val="21"/>
              <w:ind w:firstLine="0"/>
              <w:jc w:val="both"/>
            </w:pPr>
            <w:proofErr w:type="gramStart"/>
            <w:r>
              <w:t>Верхний  пояс</w:t>
            </w:r>
            <w:proofErr w:type="gramEnd"/>
            <w:r>
              <w:t xml:space="preserve"> 1</w:t>
            </w:r>
          </w:p>
        </w:tc>
      </w:tr>
      <w:tr w:rsidR="00EB50C4" w14:paraId="02403C4D" w14:textId="77777777" w:rsidTr="007F60E3">
        <w:tc>
          <w:tcPr>
            <w:tcW w:w="4785" w:type="dxa"/>
          </w:tcPr>
          <w:p w14:paraId="79C07A13" w14:textId="77777777" w:rsidR="00EB50C4" w:rsidRDefault="00EB50C4" w:rsidP="007F60E3">
            <w:pPr>
              <w:pStyle w:val="21"/>
              <w:ind w:firstLine="0"/>
              <w:jc w:val="both"/>
            </w:pPr>
            <w:r>
              <w:t>К 104 ВРБ.144.15.01.002</w:t>
            </w:r>
          </w:p>
        </w:tc>
        <w:tc>
          <w:tcPr>
            <w:tcW w:w="4786" w:type="dxa"/>
          </w:tcPr>
          <w:p w14:paraId="68182B41" w14:textId="77777777" w:rsidR="00EB50C4" w:rsidRDefault="00EB50C4" w:rsidP="007F60E3">
            <w:pPr>
              <w:pStyle w:val="21"/>
              <w:ind w:firstLine="0"/>
              <w:jc w:val="both"/>
            </w:pPr>
            <w:r>
              <w:t xml:space="preserve">Нижний </w:t>
            </w:r>
            <w:proofErr w:type="gramStart"/>
            <w:r>
              <w:t>пояс  2</w:t>
            </w:r>
            <w:proofErr w:type="gramEnd"/>
          </w:p>
        </w:tc>
      </w:tr>
      <w:tr w:rsidR="00EB50C4" w14:paraId="5ED572AF" w14:textId="77777777" w:rsidTr="007F60E3">
        <w:tc>
          <w:tcPr>
            <w:tcW w:w="4785" w:type="dxa"/>
          </w:tcPr>
          <w:p w14:paraId="755607B9" w14:textId="77777777" w:rsidR="00EB50C4" w:rsidRDefault="00EB50C4" w:rsidP="007F60E3">
            <w:pPr>
              <w:pStyle w:val="21"/>
              <w:ind w:firstLine="0"/>
              <w:jc w:val="both"/>
            </w:pPr>
            <w:r>
              <w:t>К 104 ВРБ.144.15.01.003</w:t>
            </w:r>
          </w:p>
        </w:tc>
        <w:tc>
          <w:tcPr>
            <w:tcW w:w="4786" w:type="dxa"/>
          </w:tcPr>
          <w:p w14:paraId="0073356E" w14:textId="77777777" w:rsidR="00EB50C4" w:rsidRDefault="00EB50C4" w:rsidP="007F60E3">
            <w:pPr>
              <w:pStyle w:val="21"/>
              <w:ind w:firstLine="0"/>
              <w:jc w:val="both"/>
            </w:pPr>
            <w:r>
              <w:t>Стенка 3</w:t>
            </w:r>
          </w:p>
        </w:tc>
      </w:tr>
      <w:tr w:rsidR="00EB50C4" w14:paraId="41292016" w14:textId="77777777" w:rsidTr="007F60E3">
        <w:tc>
          <w:tcPr>
            <w:tcW w:w="4785" w:type="dxa"/>
          </w:tcPr>
          <w:p w14:paraId="3D9D867B" w14:textId="77777777" w:rsidR="00EB50C4" w:rsidRDefault="00EB50C4" w:rsidP="007F60E3">
            <w:pPr>
              <w:pStyle w:val="21"/>
              <w:ind w:firstLine="0"/>
              <w:jc w:val="both"/>
            </w:pPr>
            <w:r>
              <w:t>К 104 ВРБ.144.15.01.004</w:t>
            </w:r>
          </w:p>
        </w:tc>
        <w:tc>
          <w:tcPr>
            <w:tcW w:w="4786" w:type="dxa"/>
          </w:tcPr>
          <w:p w14:paraId="5F3CF8FE" w14:textId="77777777" w:rsidR="00EB50C4" w:rsidRDefault="00EB50C4" w:rsidP="007F60E3">
            <w:pPr>
              <w:pStyle w:val="21"/>
              <w:ind w:firstLine="0"/>
              <w:jc w:val="both"/>
            </w:pPr>
            <w:r>
              <w:t>Накладка 4</w:t>
            </w:r>
          </w:p>
        </w:tc>
      </w:tr>
      <w:tr w:rsidR="00EB50C4" w14:paraId="66C53F45" w14:textId="77777777" w:rsidTr="007F60E3">
        <w:tc>
          <w:tcPr>
            <w:tcW w:w="4785" w:type="dxa"/>
          </w:tcPr>
          <w:p w14:paraId="61C0B07A" w14:textId="77777777" w:rsidR="00EB50C4" w:rsidRDefault="00EB50C4" w:rsidP="007F60E3">
            <w:pPr>
              <w:pStyle w:val="21"/>
              <w:ind w:firstLine="0"/>
              <w:jc w:val="both"/>
            </w:pPr>
            <w:r>
              <w:lastRenderedPageBreak/>
              <w:t>К 104 ВРБ.144.15.01.005</w:t>
            </w:r>
          </w:p>
        </w:tc>
        <w:tc>
          <w:tcPr>
            <w:tcW w:w="4786" w:type="dxa"/>
          </w:tcPr>
          <w:p w14:paraId="383F12E9" w14:textId="77777777" w:rsidR="00EB50C4" w:rsidRDefault="00EB50C4" w:rsidP="007F60E3">
            <w:pPr>
              <w:pStyle w:val="21"/>
              <w:ind w:firstLine="0"/>
              <w:jc w:val="both"/>
            </w:pPr>
            <w:r>
              <w:t>Накладка 5</w:t>
            </w:r>
          </w:p>
        </w:tc>
      </w:tr>
      <w:tr w:rsidR="00EB50C4" w14:paraId="60090ADC" w14:textId="77777777" w:rsidTr="007F60E3">
        <w:tc>
          <w:tcPr>
            <w:tcW w:w="4785" w:type="dxa"/>
          </w:tcPr>
          <w:p w14:paraId="381936F9" w14:textId="77777777" w:rsidR="00EB50C4" w:rsidRDefault="00EB50C4" w:rsidP="007F60E3">
            <w:pPr>
              <w:pStyle w:val="21"/>
              <w:ind w:firstLine="0"/>
              <w:jc w:val="both"/>
            </w:pPr>
            <w:r>
              <w:t>К 104 ВРБ.144.15.01.006</w:t>
            </w:r>
          </w:p>
        </w:tc>
        <w:tc>
          <w:tcPr>
            <w:tcW w:w="4786" w:type="dxa"/>
          </w:tcPr>
          <w:p w14:paraId="3A5EC06E" w14:textId="77777777" w:rsidR="00EB50C4" w:rsidRDefault="00EB50C4" w:rsidP="007F60E3">
            <w:pPr>
              <w:pStyle w:val="21"/>
              <w:ind w:firstLine="0"/>
              <w:jc w:val="both"/>
            </w:pPr>
            <w:proofErr w:type="gramStart"/>
            <w:r>
              <w:t>Стойка  6</w:t>
            </w:r>
            <w:proofErr w:type="gramEnd"/>
          </w:p>
        </w:tc>
      </w:tr>
      <w:tr w:rsidR="00EB50C4" w14:paraId="01D41301" w14:textId="77777777" w:rsidTr="007F60E3">
        <w:tc>
          <w:tcPr>
            <w:tcW w:w="4785" w:type="dxa"/>
          </w:tcPr>
          <w:p w14:paraId="55F27E06" w14:textId="77777777" w:rsidR="00EB50C4" w:rsidRDefault="00EB50C4" w:rsidP="007F60E3">
            <w:pPr>
              <w:pStyle w:val="21"/>
              <w:ind w:firstLine="0"/>
              <w:jc w:val="both"/>
            </w:pPr>
            <w:r>
              <w:t>К 104 ВРБ.144.15.01.007</w:t>
            </w:r>
          </w:p>
        </w:tc>
        <w:tc>
          <w:tcPr>
            <w:tcW w:w="4786" w:type="dxa"/>
          </w:tcPr>
          <w:p w14:paraId="52D99FCB" w14:textId="77777777" w:rsidR="00EB50C4" w:rsidRDefault="00EB50C4" w:rsidP="007F60E3">
            <w:pPr>
              <w:pStyle w:val="21"/>
              <w:ind w:firstLine="0"/>
              <w:jc w:val="both"/>
            </w:pPr>
            <w:proofErr w:type="gramStart"/>
            <w:r>
              <w:t>Стойка  7</w:t>
            </w:r>
            <w:proofErr w:type="gramEnd"/>
          </w:p>
        </w:tc>
      </w:tr>
      <w:tr w:rsidR="00EB50C4" w14:paraId="6C1839B7" w14:textId="77777777" w:rsidTr="007F60E3">
        <w:tc>
          <w:tcPr>
            <w:tcW w:w="4785" w:type="dxa"/>
          </w:tcPr>
          <w:p w14:paraId="3FE9C230" w14:textId="77777777" w:rsidR="00EB50C4" w:rsidRDefault="00EB50C4" w:rsidP="007F60E3">
            <w:pPr>
              <w:pStyle w:val="21"/>
              <w:ind w:firstLine="0"/>
              <w:jc w:val="both"/>
            </w:pPr>
            <w:r>
              <w:t>К 104 ВРБ.144.15.01.008</w:t>
            </w:r>
          </w:p>
        </w:tc>
        <w:tc>
          <w:tcPr>
            <w:tcW w:w="4786" w:type="dxa"/>
          </w:tcPr>
          <w:p w14:paraId="05CB8775" w14:textId="77777777" w:rsidR="00EB50C4" w:rsidRDefault="00EB50C4" w:rsidP="007F60E3">
            <w:pPr>
              <w:pStyle w:val="21"/>
              <w:ind w:firstLine="0"/>
              <w:jc w:val="both"/>
            </w:pPr>
            <w:proofErr w:type="gramStart"/>
            <w:r>
              <w:t>Стенка  8</w:t>
            </w:r>
            <w:proofErr w:type="gramEnd"/>
          </w:p>
        </w:tc>
      </w:tr>
      <w:tr w:rsidR="00EB50C4" w14:paraId="673B228E" w14:textId="77777777" w:rsidTr="007F60E3">
        <w:tc>
          <w:tcPr>
            <w:tcW w:w="4785" w:type="dxa"/>
          </w:tcPr>
          <w:p w14:paraId="786B13BE" w14:textId="77777777" w:rsidR="00EB50C4" w:rsidRDefault="00EB50C4" w:rsidP="007F60E3">
            <w:pPr>
              <w:pStyle w:val="21"/>
              <w:ind w:firstLine="0"/>
              <w:jc w:val="both"/>
            </w:pPr>
            <w:r>
              <w:t>К 104 ВРБ.144.15.01.009</w:t>
            </w:r>
          </w:p>
        </w:tc>
        <w:tc>
          <w:tcPr>
            <w:tcW w:w="4786" w:type="dxa"/>
          </w:tcPr>
          <w:p w14:paraId="3EE16060" w14:textId="77777777" w:rsidR="00EB50C4" w:rsidRDefault="00EB50C4" w:rsidP="007F60E3">
            <w:pPr>
              <w:pStyle w:val="21"/>
              <w:ind w:firstLine="0"/>
              <w:jc w:val="both"/>
            </w:pPr>
            <w:r>
              <w:t>Стойка   9</w:t>
            </w:r>
          </w:p>
        </w:tc>
      </w:tr>
      <w:tr w:rsidR="00EB50C4" w14:paraId="48D932FD" w14:textId="77777777" w:rsidTr="007F60E3">
        <w:tc>
          <w:tcPr>
            <w:tcW w:w="4785" w:type="dxa"/>
          </w:tcPr>
          <w:p w14:paraId="62A9A010" w14:textId="77777777" w:rsidR="00EB50C4" w:rsidRDefault="00EB50C4" w:rsidP="007F60E3">
            <w:pPr>
              <w:pStyle w:val="21"/>
              <w:ind w:firstLine="0"/>
              <w:jc w:val="both"/>
            </w:pPr>
            <w:r>
              <w:t>К 104 ВРБ.144.15.01.010</w:t>
            </w:r>
          </w:p>
        </w:tc>
        <w:tc>
          <w:tcPr>
            <w:tcW w:w="4786" w:type="dxa"/>
          </w:tcPr>
          <w:p w14:paraId="206E7708" w14:textId="77777777" w:rsidR="00EB50C4" w:rsidRDefault="00EB50C4" w:rsidP="007F60E3">
            <w:pPr>
              <w:pStyle w:val="21"/>
              <w:ind w:firstLine="0"/>
              <w:jc w:val="both"/>
            </w:pPr>
            <w:proofErr w:type="gramStart"/>
            <w:r>
              <w:t>Стойка  10</w:t>
            </w:r>
            <w:proofErr w:type="gramEnd"/>
          </w:p>
        </w:tc>
      </w:tr>
      <w:tr w:rsidR="00EB50C4" w14:paraId="0753122B" w14:textId="77777777" w:rsidTr="007F60E3">
        <w:tc>
          <w:tcPr>
            <w:tcW w:w="4785" w:type="dxa"/>
          </w:tcPr>
          <w:p w14:paraId="4F85FFE2" w14:textId="77777777" w:rsidR="00EB50C4" w:rsidRDefault="00EB50C4" w:rsidP="007F60E3">
            <w:pPr>
              <w:pStyle w:val="21"/>
              <w:ind w:firstLine="0"/>
              <w:jc w:val="both"/>
            </w:pPr>
            <w:r>
              <w:t>К 104 ВРБ.144.15.01.011</w:t>
            </w:r>
          </w:p>
        </w:tc>
        <w:tc>
          <w:tcPr>
            <w:tcW w:w="4786" w:type="dxa"/>
          </w:tcPr>
          <w:p w14:paraId="62B65120" w14:textId="77777777" w:rsidR="00EB50C4" w:rsidRDefault="00EB50C4" w:rsidP="007F60E3">
            <w:pPr>
              <w:pStyle w:val="21"/>
              <w:ind w:firstLine="0"/>
              <w:jc w:val="both"/>
            </w:pPr>
            <w:proofErr w:type="gramStart"/>
            <w:r>
              <w:t>Стойка  11</w:t>
            </w:r>
            <w:proofErr w:type="gramEnd"/>
          </w:p>
        </w:tc>
      </w:tr>
      <w:tr w:rsidR="00EB50C4" w14:paraId="201D4F1E" w14:textId="77777777" w:rsidTr="007F60E3">
        <w:tc>
          <w:tcPr>
            <w:tcW w:w="4785" w:type="dxa"/>
          </w:tcPr>
          <w:p w14:paraId="18ECB16C" w14:textId="77777777" w:rsidR="00EB50C4" w:rsidRDefault="00EB50C4" w:rsidP="007F60E3">
            <w:pPr>
              <w:pStyle w:val="21"/>
              <w:ind w:firstLine="0"/>
              <w:jc w:val="both"/>
            </w:pPr>
            <w:r>
              <w:t>К 104 ВРБ.144.15.01.012</w:t>
            </w:r>
          </w:p>
        </w:tc>
        <w:tc>
          <w:tcPr>
            <w:tcW w:w="4786" w:type="dxa"/>
          </w:tcPr>
          <w:p w14:paraId="4B5F3FBF" w14:textId="77777777" w:rsidR="00EB50C4" w:rsidRDefault="00EB50C4" w:rsidP="007F60E3">
            <w:pPr>
              <w:pStyle w:val="21"/>
              <w:ind w:firstLine="0"/>
              <w:jc w:val="both"/>
            </w:pPr>
            <w:proofErr w:type="gramStart"/>
            <w:r>
              <w:t>Съемная  стойка</w:t>
            </w:r>
            <w:proofErr w:type="gramEnd"/>
            <w:r>
              <w:t xml:space="preserve">  12</w:t>
            </w:r>
          </w:p>
        </w:tc>
      </w:tr>
      <w:tr w:rsidR="00EB50C4" w14:paraId="6170853F" w14:textId="77777777" w:rsidTr="007F60E3">
        <w:tc>
          <w:tcPr>
            <w:tcW w:w="4785" w:type="dxa"/>
          </w:tcPr>
          <w:p w14:paraId="1F70E560" w14:textId="77777777" w:rsidR="00EB50C4" w:rsidRDefault="00EB50C4" w:rsidP="007F60E3">
            <w:pPr>
              <w:pStyle w:val="21"/>
              <w:ind w:firstLine="0"/>
              <w:jc w:val="both"/>
            </w:pPr>
            <w:r>
              <w:t>К 104 ВРБ.144.15.01.013</w:t>
            </w:r>
          </w:p>
        </w:tc>
        <w:tc>
          <w:tcPr>
            <w:tcW w:w="4786" w:type="dxa"/>
          </w:tcPr>
          <w:p w14:paraId="491C658C" w14:textId="77777777" w:rsidR="00EB50C4" w:rsidRDefault="00EB50C4" w:rsidP="007F60E3">
            <w:pPr>
              <w:pStyle w:val="21"/>
              <w:ind w:firstLine="0"/>
              <w:jc w:val="both"/>
            </w:pPr>
            <w:proofErr w:type="gramStart"/>
            <w:r w:rsidRPr="00EF6450">
              <w:t>Съемная  стойка</w:t>
            </w:r>
            <w:proofErr w:type="gramEnd"/>
            <w:r w:rsidRPr="00EF6450">
              <w:t xml:space="preserve">  1</w:t>
            </w:r>
            <w:r>
              <w:t>3</w:t>
            </w:r>
          </w:p>
        </w:tc>
      </w:tr>
      <w:tr w:rsidR="00EB50C4" w14:paraId="2892CEE2" w14:textId="77777777" w:rsidTr="007F60E3">
        <w:tc>
          <w:tcPr>
            <w:tcW w:w="4785" w:type="dxa"/>
          </w:tcPr>
          <w:p w14:paraId="34B4B67A" w14:textId="77777777" w:rsidR="00EB50C4" w:rsidRDefault="00EB50C4" w:rsidP="007F60E3">
            <w:pPr>
              <w:pStyle w:val="21"/>
              <w:ind w:firstLine="0"/>
              <w:jc w:val="both"/>
            </w:pPr>
            <w:r>
              <w:t>К 104 ВРБ.144.15.01.014</w:t>
            </w:r>
          </w:p>
        </w:tc>
        <w:tc>
          <w:tcPr>
            <w:tcW w:w="4786" w:type="dxa"/>
          </w:tcPr>
          <w:p w14:paraId="13C93213" w14:textId="77777777" w:rsidR="00EB50C4" w:rsidRDefault="00EB50C4" w:rsidP="007F60E3">
            <w:pPr>
              <w:pStyle w:val="21"/>
              <w:ind w:firstLine="0"/>
              <w:jc w:val="both"/>
            </w:pPr>
            <w:proofErr w:type="gramStart"/>
            <w:r w:rsidRPr="00EF6450">
              <w:t>Съемная  стойка</w:t>
            </w:r>
            <w:proofErr w:type="gramEnd"/>
            <w:r w:rsidRPr="00EF6450">
              <w:t xml:space="preserve">  1</w:t>
            </w:r>
            <w:r>
              <w:t>4</w:t>
            </w:r>
          </w:p>
        </w:tc>
      </w:tr>
      <w:tr w:rsidR="00EB50C4" w14:paraId="53F405CC" w14:textId="77777777" w:rsidTr="007F60E3">
        <w:tc>
          <w:tcPr>
            <w:tcW w:w="4785" w:type="dxa"/>
          </w:tcPr>
          <w:p w14:paraId="23176E9F" w14:textId="77777777" w:rsidR="00EB50C4" w:rsidRPr="00EF6450" w:rsidRDefault="00EB50C4" w:rsidP="007F60E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 104 ВРБ</w:t>
            </w:r>
            <w:r w:rsidRPr="00EF6450">
              <w:rPr>
                <w:rFonts w:ascii="Arial" w:hAnsi="Arial" w:cs="Arial"/>
              </w:rPr>
              <w:t>.144.15.01.015</w:t>
            </w:r>
          </w:p>
        </w:tc>
        <w:tc>
          <w:tcPr>
            <w:tcW w:w="4786" w:type="dxa"/>
          </w:tcPr>
          <w:p w14:paraId="54FB9E48" w14:textId="77777777" w:rsidR="00EB50C4" w:rsidRPr="00EF6450" w:rsidRDefault="00EB50C4" w:rsidP="007F60E3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EF6450">
              <w:rPr>
                <w:rFonts w:ascii="Arial" w:hAnsi="Arial" w:cs="Arial"/>
              </w:rPr>
              <w:t>Кница  1</w:t>
            </w:r>
            <w:r>
              <w:rPr>
                <w:rFonts w:ascii="Arial" w:hAnsi="Arial" w:cs="Arial"/>
              </w:rPr>
              <w:t>5</w:t>
            </w:r>
            <w:proofErr w:type="gramEnd"/>
          </w:p>
        </w:tc>
      </w:tr>
      <w:tr w:rsidR="00EB50C4" w14:paraId="1A3C1A3A" w14:textId="77777777" w:rsidTr="007F60E3">
        <w:tc>
          <w:tcPr>
            <w:tcW w:w="4785" w:type="dxa"/>
          </w:tcPr>
          <w:p w14:paraId="538F548D" w14:textId="77777777" w:rsidR="00EB50C4" w:rsidRPr="00EF6450" w:rsidRDefault="00EB50C4" w:rsidP="007F60E3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EF6450">
              <w:rPr>
                <w:rFonts w:ascii="Arial" w:hAnsi="Arial" w:cs="Arial"/>
              </w:rPr>
              <w:t>Стандартные  изделия</w:t>
            </w:r>
            <w:proofErr w:type="gramEnd"/>
          </w:p>
        </w:tc>
        <w:tc>
          <w:tcPr>
            <w:tcW w:w="4786" w:type="dxa"/>
          </w:tcPr>
          <w:p w14:paraId="3CAB7F36" w14:textId="77777777" w:rsidR="00EB50C4" w:rsidRPr="00EF6450" w:rsidRDefault="00EB50C4" w:rsidP="007F60E3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EF6450">
              <w:rPr>
                <w:rFonts w:ascii="Arial" w:hAnsi="Arial" w:cs="Arial"/>
              </w:rPr>
              <w:t>Заклёпочные  соединения</w:t>
            </w:r>
            <w:proofErr w:type="gramEnd"/>
          </w:p>
        </w:tc>
      </w:tr>
      <w:tr w:rsidR="00EB50C4" w14:paraId="1FB82980" w14:textId="77777777" w:rsidTr="007F60E3">
        <w:tc>
          <w:tcPr>
            <w:tcW w:w="4785" w:type="dxa"/>
          </w:tcPr>
          <w:p w14:paraId="0EC6F439" w14:textId="77777777" w:rsidR="00EB50C4" w:rsidRPr="00EF6450" w:rsidRDefault="00EB50C4" w:rsidP="007F60E3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EF6450">
              <w:rPr>
                <w:rFonts w:ascii="Arial" w:hAnsi="Arial" w:cs="Arial"/>
              </w:rPr>
              <w:t>Стандартные  изделия</w:t>
            </w:r>
            <w:proofErr w:type="gramEnd"/>
          </w:p>
        </w:tc>
        <w:tc>
          <w:tcPr>
            <w:tcW w:w="4786" w:type="dxa"/>
          </w:tcPr>
          <w:p w14:paraId="0193D753" w14:textId="77777777" w:rsidR="00EB50C4" w:rsidRPr="00EF6450" w:rsidRDefault="00EB50C4" w:rsidP="007F60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F6450">
              <w:rPr>
                <w:rFonts w:ascii="Arial" w:hAnsi="Arial" w:cs="Arial"/>
              </w:rPr>
              <w:t>Болтовые   соединения</w:t>
            </w:r>
          </w:p>
        </w:tc>
      </w:tr>
    </w:tbl>
    <w:p w14:paraId="771CDCA1" w14:textId="77777777" w:rsidR="00EB50C4" w:rsidRDefault="00EB50C4" w:rsidP="00EB50C4">
      <w:pPr>
        <w:spacing w:line="360" w:lineRule="auto"/>
        <w:ind w:left="720"/>
        <w:jc w:val="both"/>
        <w:rPr>
          <w:rFonts w:ascii="Arial" w:hAnsi="Arial"/>
        </w:rPr>
      </w:pPr>
    </w:p>
    <w:p w14:paraId="2948FC9F" w14:textId="77777777" w:rsidR="00EB50C4" w:rsidRDefault="00EB50C4" w:rsidP="00EB50C4">
      <w:pPr>
        <w:spacing w:line="360" w:lineRule="auto"/>
        <w:ind w:left="720"/>
        <w:jc w:val="both"/>
        <w:rPr>
          <w:rFonts w:ascii="Arial" w:hAnsi="Arial"/>
          <w:b/>
        </w:rPr>
      </w:pPr>
      <w:r w:rsidRPr="006243A0">
        <w:rPr>
          <w:rFonts w:ascii="Arial" w:hAnsi="Arial"/>
          <w:b/>
        </w:rPr>
        <w:t xml:space="preserve">2.4 Выбор </w:t>
      </w:r>
      <w:r>
        <w:rPr>
          <w:rFonts w:ascii="Arial" w:hAnsi="Arial"/>
          <w:b/>
        </w:rPr>
        <w:t>схемы сборочного приспособления</w:t>
      </w:r>
    </w:p>
    <w:p w14:paraId="70101FD3" w14:textId="77777777" w:rsidR="00EB50C4" w:rsidRPr="006243A0" w:rsidRDefault="00EB50C4" w:rsidP="00EB50C4">
      <w:pPr>
        <w:spacing w:line="360" w:lineRule="auto"/>
        <w:ind w:left="720"/>
        <w:jc w:val="both"/>
        <w:rPr>
          <w:rFonts w:ascii="Arial" w:hAnsi="Arial"/>
          <w:b/>
        </w:rPr>
      </w:pPr>
    </w:p>
    <w:p w14:paraId="35A1C71B" w14:textId="77777777" w:rsidR="00EB50C4" w:rsidRDefault="00EB50C4" w:rsidP="00EB50C4">
      <w:pPr>
        <w:spacing w:line="360" w:lineRule="auto"/>
        <w:ind w:left="180" w:firstLine="540"/>
        <w:jc w:val="both"/>
        <w:rPr>
          <w:rFonts w:ascii="Arial" w:hAnsi="Arial"/>
        </w:rPr>
      </w:pPr>
      <w:r w:rsidRPr="008D7EAD">
        <w:rPr>
          <w:rFonts w:ascii="Arial" w:hAnsi="Arial"/>
        </w:rPr>
        <w:t>2.4.1 Составление ТУ на проектирование сборочного приспособл</w:t>
      </w:r>
      <w:r w:rsidRPr="008D7EAD">
        <w:rPr>
          <w:rFonts w:ascii="Arial" w:hAnsi="Arial"/>
        </w:rPr>
        <w:t>е</w:t>
      </w:r>
      <w:r w:rsidRPr="008D7EAD">
        <w:rPr>
          <w:rFonts w:ascii="Arial" w:hAnsi="Arial"/>
        </w:rPr>
        <w:t>ния.</w:t>
      </w:r>
    </w:p>
    <w:p w14:paraId="1A602E8D" w14:textId="77777777" w:rsidR="00EB50C4" w:rsidRDefault="00EB50C4" w:rsidP="00EB50C4">
      <w:pPr>
        <w:spacing w:line="360" w:lineRule="auto"/>
        <w:ind w:left="-180" w:firstLine="889"/>
        <w:jc w:val="both"/>
        <w:rPr>
          <w:rFonts w:ascii="Arial" w:hAnsi="Arial" w:cs="Arial"/>
        </w:rPr>
      </w:pPr>
    </w:p>
    <w:p w14:paraId="76E6A598" w14:textId="77777777" w:rsidR="00EB50C4" w:rsidRDefault="00EB50C4" w:rsidP="00EB50C4">
      <w:pPr>
        <w:spacing w:line="360" w:lineRule="auto"/>
        <w:ind w:left="-180" w:firstLine="889"/>
        <w:jc w:val="both"/>
        <w:rPr>
          <w:rFonts w:ascii="Arial" w:hAnsi="Arial" w:cs="Arial"/>
        </w:rPr>
      </w:pPr>
      <w:r>
        <w:rPr>
          <w:rFonts w:ascii="Arial" w:hAnsi="Arial" w:cs="Arial"/>
        </w:rPr>
        <w:t>Непрерывное повышение требований к точности и взаимозаменяемости соб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раемых элементов конструкции самолета, к росту производительности труда, об</w:t>
      </w:r>
      <w:r>
        <w:rPr>
          <w:rFonts w:ascii="Arial" w:hAnsi="Arial" w:cs="Arial"/>
        </w:rPr>
        <w:t>у</w:t>
      </w:r>
      <w:r>
        <w:rPr>
          <w:rFonts w:ascii="Arial" w:hAnsi="Arial" w:cs="Arial"/>
        </w:rPr>
        <w:t>славливает не только увеличение количества сборочных приспособлений, но и б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лее высокие технические требов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ния к ним. Основные технические требования:</w:t>
      </w:r>
    </w:p>
    <w:p w14:paraId="096BB846" w14:textId="77777777" w:rsidR="00EB50C4" w:rsidRDefault="00EB50C4" w:rsidP="00EB50C4">
      <w:pPr>
        <w:spacing w:line="360" w:lineRule="auto"/>
        <w:ind w:left="-180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обеспечение заданной в ТУ точности сборки узла, которая должна быть ув</w:t>
      </w:r>
      <w:r>
        <w:rPr>
          <w:rFonts w:ascii="Arial" w:hAnsi="Arial" w:cs="Arial"/>
        </w:rPr>
        <w:t>я</w:t>
      </w:r>
      <w:r>
        <w:rPr>
          <w:rFonts w:ascii="Arial" w:hAnsi="Arial" w:cs="Arial"/>
        </w:rPr>
        <w:t>зана со степенью точности сборочного пр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способления;</w:t>
      </w:r>
    </w:p>
    <w:p w14:paraId="0489193E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сохранение точности сборочного приспособления в течение всего периода эксплуатации;</w:t>
      </w:r>
    </w:p>
    <w:p w14:paraId="1A9A21C3" w14:textId="77777777" w:rsidR="00EB50C4" w:rsidRDefault="00EB50C4" w:rsidP="00EB50C4">
      <w:pPr>
        <w:spacing w:line="360" w:lineRule="auto"/>
        <w:ind w:left="-180"/>
        <w:jc w:val="both"/>
        <w:rPr>
          <w:rFonts w:ascii="Arial" w:hAnsi="Arial" w:cs="Arial"/>
        </w:rPr>
      </w:pPr>
      <w:r>
        <w:rPr>
          <w:rFonts w:ascii="Arial" w:hAnsi="Arial" w:cs="Arial"/>
        </w:rPr>
        <w:t>- сохранение стабильного положения базовых точек, узлов и поверхностей, зада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ных ТУ на сборку узла и надежность фиксации собираемых элементов;</w:t>
      </w:r>
    </w:p>
    <w:p w14:paraId="260DFF32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постоянство заданных размеров независимо от колебаний температ</w:t>
      </w:r>
      <w:r>
        <w:rPr>
          <w:rFonts w:ascii="Arial" w:hAnsi="Arial" w:cs="Arial"/>
        </w:rPr>
        <w:t>у</w:t>
      </w:r>
      <w:r>
        <w:rPr>
          <w:rFonts w:ascii="Arial" w:hAnsi="Arial" w:cs="Arial"/>
        </w:rPr>
        <w:t>ры;</w:t>
      </w:r>
    </w:p>
    <w:p w14:paraId="0203F457" w14:textId="77777777" w:rsidR="00EB50C4" w:rsidRDefault="00EB50C4" w:rsidP="00EB50C4">
      <w:pPr>
        <w:spacing w:line="360" w:lineRule="auto"/>
        <w:ind w:left="-18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использование в конструкции сборочного приспособления большего колич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ства стандартных элементов для удешевления сборочного приспособления и с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кращения сроков технологической подготовки произво</w:t>
      </w:r>
      <w:r>
        <w:rPr>
          <w:rFonts w:ascii="Arial" w:hAnsi="Arial" w:cs="Arial"/>
        </w:rPr>
        <w:t>д</w:t>
      </w:r>
      <w:r>
        <w:rPr>
          <w:rFonts w:ascii="Arial" w:hAnsi="Arial" w:cs="Arial"/>
        </w:rPr>
        <w:t>ства;</w:t>
      </w:r>
    </w:p>
    <w:p w14:paraId="6CC1528B" w14:textId="77777777" w:rsidR="00EB50C4" w:rsidRDefault="00EB50C4" w:rsidP="00EB50C4">
      <w:pPr>
        <w:spacing w:line="360" w:lineRule="auto"/>
        <w:ind w:left="-180"/>
        <w:jc w:val="both"/>
        <w:rPr>
          <w:rFonts w:ascii="Arial" w:hAnsi="Arial" w:cs="Arial"/>
        </w:rPr>
      </w:pPr>
      <w:r>
        <w:rPr>
          <w:rFonts w:ascii="Arial" w:hAnsi="Arial" w:cs="Arial"/>
        </w:rPr>
        <w:t>- рациональные размеры приспособлений в целях лучшего использования прои</w:t>
      </w:r>
      <w:r>
        <w:rPr>
          <w:rFonts w:ascii="Arial" w:hAnsi="Arial" w:cs="Arial"/>
        </w:rPr>
        <w:t>з</w:t>
      </w:r>
      <w:r>
        <w:rPr>
          <w:rFonts w:ascii="Arial" w:hAnsi="Arial" w:cs="Arial"/>
        </w:rPr>
        <w:t>водственных площадей;</w:t>
      </w:r>
    </w:p>
    <w:p w14:paraId="4F888D64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соблюдение правил техники безопасности.</w:t>
      </w:r>
    </w:p>
    <w:p w14:paraId="44A51FA7" w14:textId="77777777" w:rsidR="00EB50C4" w:rsidRDefault="00EB50C4" w:rsidP="00EB50C4">
      <w:pPr>
        <w:spacing w:line="360" w:lineRule="auto"/>
        <w:ind w:left="-180"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Кроме основных требований существуют частные технологические требов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ния, они указываются в ТУ на проектирование сборочного пр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способления.</w:t>
      </w:r>
    </w:p>
    <w:p w14:paraId="0DBC19D8" w14:textId="77777777" w:rsidR="00EB50C4" w:rsidRDefault="00EB50C4" w:rsidP="00EB50C4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ТУ на проектирование сборочного приспособления:</w:t>
      </w:r>
    </w:p>
    <w:p w14:paraId="04383496" w14:textId="77777777" w:rsidR="00EB50C4" w:rsidRDefault="00EB50C4" w:rsidP="00EB50C4">
      <w:pPr>
        <w:numPr>
          <w:ilvl w:val="1"/>
          <w:numId w:val="1"/>
        </w:numPr>
        <w:tabs>
          <w:tab w:val="clear" w:pos="2460"/>
          <w:tab w:val="num" w:pos="180"/>
        </w:tabs>
        <w:spacing w:line="360" w:lineRule="auto"/>
        <w:ind w:left="180" w:hanging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Сборочное  приспособление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предназначено  для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сборки  нервюры</w:t>
      </w:r>
      <w:proofErr w:type="gramEnd"/>
      <w:r>
        <w:rPr>
          <w:rFonts w:ascii="Arial" w:hAnsi="Arial" w:cs="Arial"/>
        </w:rPr>
        <w:t xml:space="preserve"> №</w:t>
      </w:r>
      <w:proofErr w:type="gramStart"/>
      <w:r>
        <w:rPr>
          <w:rFonts w:ascii="Arial" w:hAnsi="Arial" w:cs="Arial"/>
        </w:rPr>
        <w:t>5  самолёта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типа  Ан</w:t>
      </w:r>
      <w:proofErr w:type="gramEnd"/>
      <w:r>
        <w:rPr>
          <w:rFonts w:ascii="Arial" w:hAnsi="Arial" w:cs="Arial"/>
        </w:rPr>
        <w:t>-148.</w:t>
      </w:r>
    </w:p>
    <w:p w14:paraId="7B460C0C" w14:textId="77777777" w:rsidR="00EB50C4" w:rsidRDefault="00EB50C4" w:rsidP="00EB50C4">
      <w:pPr>
        <w:numPr>
          <w:ilvl w:val="1"/>
          <w:numId w:val="1"/>
        </w:numPr>
        <w:tabs>
          <w:tab w:val="clear" w:pos="2460"/>
          <w:tab w:val="num" w:pos="180"/>
        </w:tabs>
        <w:spacing w:line="360" w:lineRule="auto"/>
        <w:ind w:left="900" w:hanging="108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Входящие  детали</w:t>
      </w:r>
      <w:proofErr w:type="gramEnd"/>
      <w:r>
        <w:rPr>
          <w:rFonts w:ascii="Arial" w:hAnsi="Arial" w:cs="Arial"/>
        </w:rPr>
        <w:t xml:space="preserve">: стенки, </w:t>
      </w:r>
      <w:proofErr w:type="gramStart"/>
      <w:r>
        <w:rPr>
          <w:rFonts w:ascii="Arial" w:hAnsi="Arial" w:cs="Arial"/>
        </w:rPr>
        <w:t>верхний  пояс</w:t>
      </w:r>
      <w:proofErr w:type="gram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нижний  пояс</w:t>
      </w:r>
      <w:proofErr w:type="gramEnd"/>
      <w:r>
        <w:rPr>
          <w:rFonts w:ascii="Arial" w:hAnsi="Arial" w:cs="Arial"/>
        </w:rPr>
        <w:t>, стойки, кницы.</w:t>
      </w:r>
    </w:p>
    <w:p w14:paraId="494912FB" w14:textId="77777777" w:rsidR="00EB50C4" w:rsidRDefault="00EB50C4" w:rsidP="00EB50C4">
      <w:pPr>
        <w:numPr>
          <w:ilvl w:val="1"/>
          <w:numId w:val="1"/>
        </w:numPr>
        <w:tabs>
          <w:tab w:val="clear" w:pos="2460"/>
          <w:tab w:val="num" w:pos="180"/>
        </w:tabs>
        <w:spacing w:line="360" w:lineRule="auto"/>
        <w:ind w:left="900" w:hanging="108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Основные  технологические</w:t>
      </w:r>
      <w:proofErr w:type="gramEnd"/>
      <w:r>
        <w:rPr>
          <w:rFonts w:ascii="Arial" w:hAnsi="Arial" w:cs="Arial"/>
        </w:rPr>
        <w:t xml:space="preserve">  базы (БО, </w:t>
      </w:r>
      <w:proofErr w:type="gramStart"/>
      <w:r>
        <w:rPr>
          <w:rFonts w:ascii="Arial" w:hAnsi="Arial" w:cs="Arial"/>
        </w:rPr>
        <w:t>торец )</w:t>
      </w:r>
      <w:proofErr w:type="gramEnd"/>
    </w:p>
    <w:p w14:paraId="136A134F" w14:textId="77777777" w:rsidR="00EB50C4" w:rsidRDefault="00EB50C4" w:rsidP="00EB50C4">
      <w:pPr>
        <w:numPr>
          <w:ilvl w:val="1"/>
          <w:numId w:val="1"/>
        </w:numPr>
        <w:tabs>
          <w:tab w:val="clear" w:pos="2460"/>
        </w:tabs>
        <w:spacing w:line="360" w:lineRule="auto"/>
        <w:ind w:left="18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gramStart"/>
      <w:r>
        <w:rPr>
          <w:rFonts w:ascii="Arial" w:hAnsi="Arial" w:cs="Arial"/>
        </w:rPr>
        <w:t>Порядок  сборки</w:t>
      </w:r>
      <w:proofErr w:type="gramEnd"/>
      <w:r>
        <w:rPr>
          <w:rFonts w:ascii="Arial" w:hAnsi="Arial" w:cs="Arial"/>
        </w:rPr>
        <w:t xml:space="preserve"> :</w:t>
      </w:r>
    </w:p>
    <w:p w14:paraId="6773754B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gramStart"/>
      <w:r>
        <w:rPr>
          <w:rFonts w:ascii="Arial" w:hAnsi="Arial" w:cs="Arial"/>
        </w:rPr>
        <w:t>установка  верхнего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пояса  нервюры</w:t>
      </w:r>
      <w:proofErr w:type="gramEnd"/>
      <w:r>
        <w:rPr>
          <w:rFonts w:ascii="Arial" w:hAnsi="Arial" w:cs="Arial"/>
        </w:rPr>
        <w:t xml:space="preserve">; </w:t>
      </w:r>
    </w:p>
    <w:p w14:paraId="5367B5E8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gramStart"/>
      <w:r>
        <w:rPr>
          <w:rFonts w:ascii="Arial" w:hAnsi="Arial" w:cs="Arial"/>
        </w:rPr>
        <w:t>установка  нижнего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пояса  нервюры</w:t>
      </w:r>
      <w:proofErr w:type="gramEnd"/>
      <w:r>
        <w:rPr>
          <w:rFonts w:ascii="Arial" w:hAnsi="Arial" w:cs="Arial"/>
        </w:rPr>
        <w:t xml:space="preserve"> ;</w:t>
      </w:r>
    </w:p>
    <w:p w14:paraId="4CBA6231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977D4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установка  стенки</w:t>
      </w:r>
      <w:proofErr w:type="gramEnd"/>
      <w:r>
        <w:rPr>
          <w:rFonts w:ascii="Arial" w:hAnsi="Arial" w:cs="Arial"/>
        </w:rPr>
        <w:t xml:space="preserve"> и </w:t>
      </w:r>
      <w:proofErr w:type="gramStart"/>
      <w:r>
        <w:rPr>
          <w:rFonts w:ascii="Arial" w:hAnsi="Arial" w:cs="Arial"/>
        </w:rPr>
        <w:t>накладок ;</w:t>
      </w:r>
      <w:proofErr w:type="gramEnd"/>
    </w:p>
    <w:p w14:paraId="2555D4A2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proofErr w:type="gramStart"/>
      <w:r>
        <w:rPr>
          <w:rFonts w:ascii="Arial" w:hAnsi="Arial" w:cs="Arial"/>
        </w:rPr>
        <w:t>присоединение  стоек</w:t>
      </w:r>
      <w:proofErr w:type="gramEnd"/>
      <w:r>
        <w:rPr>
          <w:rFonts w:ascii="Arial" w:hAnsi="Arial" w:cs="Arial"/>
        </w:rPr>
        <w:t>;</w:t>
      </w:r>
    </w:p>
    <w:p w14:paraId="68CB14BB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977D4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установка  стенки</w:t>
      </w:r>
      <w:proofErr w:type="gramEnd"/>
      <w:r>
        <w:rPr>
          <w:rFonts w:ascii="Arial" w:hAnsi="Arial" w:cs="Arial"/>
        </w:rPr>
        <w:t xml:space="preserve"> и </w:t>
      </w:r>
      <w:proofErr w:type="gramStart"/>
      <w:r>
        <w:rPr>
          <w:rFonts w:ascii="Arial" w:hAnsi="Arial" w:cs="Arial"/>
        </w:rPr>
        <w:t>накладок ;</w:t>
      </w:r>
      <w:proofErr w:type="gramEnd"/>
    </w:p>
    <w:p w14:paraId="51E72785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proofErr w:type="gramStart"/>
      <w:r>
        <w:rPr>
          <w:rFonts w:ascii="Arial" w:hAnsi="Arial" w:cs="Arial"/>
        </w:rPr>
        <w:t>присоединение  стоек</w:t>
      </w:r>
      <w:proofErr w:type="gramEnd"/>
      <w:r>
        <w:rPr>
          <w:rFonts w:ascii="Arial" w:hAnsi="Arial" w:cs="Arial"/>
        </w:rPr>
        <w:t>;</w:t>
      </w:r>
    </w:p>
    <w:p w14:paraId="2BE3EE23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977D4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установка  книц</w:t>
      </w:r>
      <w:proofErr w:type="gramEnd"/>
      <w:r>
        <w:rPr>
          <w:rFonts w:ascii="Arial" w:hAnsi="Arial" w:cs="Arial"/>
        </w:rPr>
        <w:t>;</w:t>
      </w:r>
    </w:p>
    <w:p w14:paraId="62337FDE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977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установка   заклёпок;</w:t>
      </w:r>
    </w:p>
    <w:p w14:paraId="6CBD489A" w14:textId="77777777" w:rsidR="00EB50C4" w:rsidRDefault="00EB50C4" w:rsidP="00EB5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977D4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установка  болтов</w:t>
      </w:r>
      <w:proofErr w:type="gramEnd"/>
      <w:r>
        <w:rPr>
          <w:rFonts w:ascii="Arial" w:hAnsi="Arial" w:cs="Arial"/>
        </w:rPr>
        <w:t>.</w:t>
      </w:r>
    </w:p>
    <w:p w14:paraId="34973DCC" w14:textId="77777777" w:rsidR="00EB50C4" w:rsidRDefault="00EB50C4" w:rsidP="00EB50C4">
      <w:pPr>
        <w:spacing w:line="360" w:lineRule="auto"/>
        <w:ind w:left="-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    </w:t>
      </w:r>
      <w:proofErr w:type="gramStart"/>
      <w:r>
        <w:rPr>
          <w:rFonts w:ascii="Arial" w:hAnsi="Arial" w:cs="Arial"/>
        </w:rPr>
        <w:t>Нервюра  в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приспособлении  располагается</w:t>
      </w:r>
      <w:proofErr w:type="gramEnd"/>
      <w:r>
        <w:rPr>
          <w:rFonts w:ascii="Arial" w:hAnsi="Arial" w:cs="Arial"/>
        </w:rPr>
        <w:t xml:space="preserve">  вертикально. </w:t>
      </w:r>
    </w:p>
    <w:p w14:paraId="292A8CB5" w14:textId="77777777" w:rsidR="00EB50C4" w:rsidRDefault="00EB50C4" w:rsidP="00EB50C4">
      <w:pPr>
        <w:spacing w:line="360" w:lineRule="auto"/>
        <w:ind w:left="-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    </w:t>
      </w:r>
      <w:proofErr w:type="gramStart"/>
      <w:r>
        <w:rPr>
          <w:rFonts w:ascii="Arial" w:hAnsi="Arial" w:cs="Arial"/>
        </w:rPr>
        <w:t>Установка  составных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частей  производится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« от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себя »</w:t>
      </w:r>
      <w:proofErr w:type="gramEnd"/>
      <w:r>
        <w:rPr>
          <w:rFonts w:ascii="Arial" w:hAnsi="Arial" w:cs="Arial"/>
        </w:rPr>
        <w:t xml:space="preserve">; </w:t>
      </w:r>
      <w:proofErr w:type="gramStart"/>
      <w:r>
        <w:rPr>
          <w:rFonts w:ascii="Arial" w:hAnsi="Arial" w:cs="Arial"/>
        </w:rPr>
        <w:t>выемка  «</w:t>
      </w:r>
      <w:proofErr w:type="gramEnd"/>
      <w:r>
        <w:rPr>
          <w:rFonts w:ascii="Arial" w:hAnsi="Arial" w:cs="Arial"/>
        </w:rPr>
        <w:t xml:space="preserve"> на себя»;</w:t>
      </w:r>
    </w:p>
    <w:p w14:paraId="6064CE2C" w14:textId="77777777" w:rsidR="00EB50C4" w:rsidRDefault="00EB50C4" w:rsidP="00EB50C4">
      <w:pPr>
        <w:spacing w:line="360" w:lineRule="auto"/>
        <w:ind w:left="18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    </w:t>
      </w:r>
      <w:proofErr w:type="gramStart"/>
      <w:r>
        <w:rPr>
          <w:rFonts w:ascii="Arial" w:hAnsi="Arial" w:cs="Arial"/>
        </w:rPr>
        <w:t>Средства  ведения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сборочных  работ</w:t>
      </w:r>
      <w:proofErr w:type="gramEnd"/>
      <w:r>
        <w:rPr>
          <w:rFonts w:ascii="Arial" w:hAnsi="Arial" w:cs="Arial"/>
        </w:rPr>
        <w:t xml:space="preserve">: пневмо - дрель, </w:t>
      </w:r>
      <w:proofErr w:type="gramStart"/>
      <w:r>
        <w:rPr>
          <w:rFonts w:ascii="Arial" w:hAnsi="Arial" w:cs="Arial"/>
        </w:rPr>
        <w:t>клепальный  молоток,  поддержка</w:t>
      </w:r>
      <w:proofErr w:type="gramEnd"/>
      <w:r>
        <w:rPr>
          <w:rFonts w:ascii="Arial" w:hAnsi="Arial" w:cs="Arial"/>
        </w:rPr>
        <w:t xml:space="preserve">. </w:t>
      </w:r>
    </w:p>
    <w:p w14:paraId="164666B2" w14:textId="77777777" w:rsidR="00EB50C4" w:rsidRDefault="00EB50C4" w:rsidP="00EB50C4">
      <w:pPr>
        <w:spacing w:line="360" w:lineRule="auto"/>
        <w:ind w:left="18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    </w:t>
      </w:r>
      <w:proofErr w:type="gramStart"/>
      <w:r>
        <w:rPr>
          <w:rFonts w:ascii="Arial" w:hAnsi="Arial" w:cs="Arial"/>
        </w:rPr>
        <w:t>Средства  механизации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не  предусмотрены</w:t>
      </w:r>
      <w:proofErr w:type="gramEnd"/>
      <w:r>
        <w:rPr>
          <w:rFonts w:ascii="Arial" w:hAnsi="Arial" w:cs="Arial"/>
        </w:rPr>
        <w:t>.</w:t>
      </w:r>
    </w:p>
    <w:p w14:paraId="25DE860B" w14:textId="77777777" w:rsidR="00EB50C4" w:rsidRDefault="00EB50C4" w:rsidP="00EB50C4">
      <w:pPr>
        <w:spacing w:line="360" w:lineRule="auto"/>
        <w:ind w:left="18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    </w:t>
      </w:r>
      <w:proofErr w:type="gramStart"/>
      <w:r>
        <w:rPr>
          <w:rFonts w:ascii="Arial" w:hAnsi="Arial" w:cs="Arial"/>
        </w:rPr>
        <w:t>Необходимо  обеспечить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подвод  электроэнергии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и  сжатого</w:t>
      </w:r>
      <w:proofErr w:type="gramEnd"/>
      <w:r>
        <w:rPr>
          <w:rFonts w:ascii="Arial" w:hAnsi="Arial" w:cs="Arial"/>
        </w:rPr>
        <w:t xml:space="preserve">  воздуха.</w:t>
      </w:r>
    </w:p>
    <w:p w14:paraId="64C9237E" w14:textId="77777777" w:rsidR="00EB50C4" w:rsidRDefault="00EB50C4" w:rsidP="00EB50C4">
      <w:pPr>
        <w:spacing w:line="360" w:lineRule="auto"/>
        <w:jc w:val="both"/>
        <w:rPr>
          <w:rFonts w:ascii="Arial" w:hAnsi="Arial"/>
        </w:rPr>
      </w:pPr>
    </w:p>
    <w:p w14:paraId="13638E44" w14:textId="77777777" w:rsidR="00EB50C4" w:rsidRPr="00483E41" w:rsidRDefault="00EB50C4" w:rsidP="00EB50C4">
      <w:pPr>
        <w:spacing w:line="360" w:lineRule="auto"/>
        <w:ind w:firstLine="709"/>
        <w:jc w:val="both"/>
        <w:rPr>
          <w:rFonts w:ascii="Arial" w:hAnsi="Arial"/>
        </w:rPr>
      </w:pPr>
      <w:r w:rsidRPr="00483E41">
        <w:rPr>
          <w:rFonts w:ascii="Arial" w:hAnsi="Arial"/>
        </w:rPr>
        <w:t>2.4.2 Выбор схемы и компоновки сборочного приспособл</w:t>
      </w:r>
      <w:r w:rsidRPr="00483E41">
        <w:rPr>
          <w:rFonts w:ascii="Arial" w:hAnsi="Arial"/>
        </w:rPr>
        <w:t>е</w:t>
      </w:r>
      <w:r w:rsidRPr="00483E41">
        <w:rPr>
          <w:rFonts w:ascii="Arial" w:hAnsi="Arial"/>
        </w:rPr>
        <w:t>ния</w:t>
      </w:r>
    </w:p>
    <w:p w14:paraId="6D5572FC" w14:textId="77777777" w:rsidR="00EB50C4" w:rsidRDefault="00EB50C4" w:rsidP="00EB50C4">
      <w:pPr>
        <w:ind w:firstLine="709"/>
        <w:jc w:val="both"/>
        <w:rPr>
          <w:rFonts w:ascii="Arial" w:hAnsi="Arial"/>
          <w:b/>
        </w:rPr>
      </w:pPr>
    </w:p>
    <w:p w14:paraId="022914CD" w14:textId="77777777" w:rsidR="00EB50C4" w:rsidRDefault="00EB50C4" w:rsidP="00EB50C4">
      <w:pPr>
        <w:spacing w:line="360" w:lineRule="auto"/>
        <w:ind w:left="-180" w:firstLine="889"/>
        <w:jc w:val="both"/>
        <w:rPr>
          <w:rFonts w:ascii="Arial" w:hAnsi="Arial"/>
        </w:rPr>
      </w:pPr>
      <w:r>
        <w:rPr>
          <w:rFonts w:ascii="Arial" w:hAnsi="Arial"/>
        </w:rPr>
        <w:t>Конструктивная схема сборочного приспособления определяется габарит</w:t>
      </w:r>
      <w:r>
        <w:rPr>
          <w:rFonts w:ascii="Arial" w:hAnsi="Arial"/>
        </w:rPr>
        <w:t>а</w:t>
      </w:r>
      <w:r>
        <w:rPr>
          <w:rFonts w:ascii="Arial" w:hAnsi="Arial"/>
        </w:rPr>
        <w:t>ми, конструкцией и способами базирования собираемого изд</w:t>
      </w:r>
      <w:r>
        <w:rPr>
          <w:rFonts w:ascii="Arial" w:hAnsi="Arial"/>
        </w:rPr>
        <w:t>е</w:t>
      </w:r>
      <w:r>
        <w:rPr>
          <w:rFonts w:ascii="Arial" w:hAnsi="Arial"/>
        </w:rPr>
        <w:t>лия.</w:t>
      </w:r>
    </w:p>
    <w:p w14:paraId="7D0FBBA2" w14:textId="77777777" w:rsidR="00EB50C4" w:rsidRDefault="00EB50C4" w:rsidP="00EB50C4">
      <w:pPr>
        <w:spacing w:line="360" w:lineRule="auto"/>
        <w:ind w:left="-180" w:firstLine="900"/>
        <w:jc w:val="both"/>
        <w:rPr>
          <w:rFonts w:ascii="Arial" w:hAnsi="Arial"/>
        </w:rPr>
      </w:pPr>
      <w:r>
        <w:rPr>
          <w:rFonts w:ascii="Arial" w:hAnsi="Arial"/>
        </w:rPr>
        <w:t>Основой для разработки сборочного приспособления служит схема распол</w:t>
      </w:r>
      <w:r>
        <w:rPr>
          <w:rFonts w:ascii="Arial" w:hAnsi="Arial"/>
        </w:rPr>
        <w:t>о</w:t>
      </w:r>
      <w:r>
        <w:rPr>
          <w:rFonts w:ascii="Arial" w:hAnsi="Arial"/>
        </w:rPr>
        <w:t>жения базовых осей и базисных поверхностей, относительно которых будет прои</w:t>
      </w:r>
      <w:r>
        <w:rPr>
          <w:rFonts w:ascii="Arial" w:hAnsi="Arial"/>
        </w:rPr>
        <w:t>з</w:t>
      </w:r>
      <w:r>
        <w:rPr>
          <w:rFonts w:ascii="Arial" w:hAnsi="Arial"/>
        </w:rPr>
        <w:t>водиться сборка изделий. Для построения стапеля сборки нервюры крыла в качес</w:t>
      </w:r>
      <w:r>
        <w:rPr>
          <w:rFonts w:ascii="Arial" w:hAnsi="Arial"/>
        </w:rPr>
        <w:t>т</w:t>
      </w:r>
      <w:r>
        <w:rPr>
          <w:rFonts w:ascii="Arial" w:hAnsi="Arial"/>
        </w:rPr>
        <w:t>ве базовой оси выбираем ось нервюры. Следовательно, все узлы фиксации уст</w:t>
      </w:r>
      <w:r>
        <w:rPr>
          <w:rFonts w:ascii="Arial" w:hAnsi="Arial"/>
        </w:rPr>
        <w:t>а</w:t>
      </w:r>
      <w:r>
        <w:rPr>
          <w:rFonts w:ascii="Arial" w:hAnsi="Arial"/>
        </w:rPr>
        <w:t>навливаются на равных расстояниях от приспособления, что упрощает пр</w:t>
      </w:r>
      <w:r>
        <w:rPr>
          <w:rFonts w:ascii="Arial" w:hAnsi="Arial"/>
        </w:rPr>
        <w:t>о</w:t>
      </w:r>
      <w:r>
        <w:rPr>
          <w:rFonts w:ascii="Arial" w:hAnsi="Arial"/>
        </w:rPr>
        <w:t>ектные работы и монтаж приспособления, а также повышает точность монт</w:t>
      </w:r>
      <w:r>
        <w:rPr>
          <w:rFonts w:ascii="Arial" w:hAnsi="Arial"/>
        </w:rPr>
        <w:t>а</w:t>
      </w:r>
      <w:r>
        <w:rPr>
          <w:rFonts w:ascii="Arial" w:hAnsi="Arial"/>
        </w:rPr>
        <w:t>жа. Производим проработку вспомогательных устройств и их привязку к каркасу пр</w:t>
      </w:r>
      <w:r>
        <w:rPr>
          <w:rFonts w:ascii="Arial" w:hAnsi="Arial"/>
        </w:rPr>
        <w:t>и</w:t>
      </w:r>
      <w:r>
        <w:rPr>
          <w:rFonts w:ascii="Arial" w:hAnsi="Arial"/>
        </w:rPr>
        <w:t>способления.</w:t>
      </w:r>
    </w:p>
    <w:p w14:paraId="5F9E3AC6" w14:textId="77777777" w:rsidR="00EB50C4" w:rsidRDefault="00EB50C4" w:rsidP="00EB50C4">
      <w:pPr>
        <w:spacing w:line="360" w:lineRule="auto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Подбираем фундамент под приспособление.</w:t>
      </w:r>
    </w:p>
    <w:p w14:paraId="5441B7B0" w14:textId="77777777" w:rsidR="00EB50C4" w:rsidRDefault="00EB50C4" w:rsidP="00EB50C4">
      <w:pPr>
        <w:spacing w:line="360" w:lineRule="auto"/>
        <w:ind w:left="-180" w:firstLine="900"/>
        <w:jc w:val="both"/>
        <w:rPr>
          <w:rFonts w:ascii="Arial" w:hAnsi="Arial"/>
        </w:rPr>
      </w:pPr>
      <w:r>
        <w:rPr>
          <w:rFonts w:ascii="Arial" w:hAnsi="Arial"/>
        </w:rPr>
        <w:t>Составляем материальную спецификацию и ведомость на комплектующие изделия, необходимые для оснащения пр</w:t>
      </w:r>
      <w:r>
        <w:rPr>
          <w:rFonts w:ascii="Arial" w:hAnsi="Arial"/>
        </w:rPr>
        <w:t>и</w:t>
      </w:r>
      <w:r>
        <w:rPr>
          <w:rFonts w:ascii="Arial" w:hAnsi="Arial"/>
        </w:rPr>
        <w:t>способления.</w:t>
      </w:r>
    </w:p>
    <w:p w14:paraId="7830BB24" w14:textId="77777777" w:rsidR="00EB50C4" w:rsidRDefault="00EB50C4" w:rsidP="00EB50C4">
      <w:pPr>
        <w:spacing w:line="360" w:lineRule="auto"/>
        <w:ind w:left="180" w:hanging="360"/>
        <w:jc w:val="both"/>
        <w:rPr>
          <w:rFonts w:ascii="Arial" w:hAnsi="Arial"/>
        </w:rPr>
      </w:pPr>
      <w:r>
        <w:rPr>
          <w:rFonts w:ascii="Arial" w:hAnsi="Arial"/>
        </w:rPr>
        <w:t xml:space="preserve">Схема сборочного приспособления представлена на рисунке (2.4.2.1).                                          </w:t>
      </w:r>
    </w:p>
    <w:p w14:paraId="00885CFA" w14:textId="77777777" w:rsidR="00EB50C4" w:rsidRDefault="00EB50C4" w:rsidP="00EB50C4">
      <w:pPr>
        <w:spacing w:line="360" w:lineRule="auto"/>
        <w:ind w:left="180" w:hanging="360"/>
        <w:jc w:val="both"/>
        <w:rPr>
          <w:rFonts w:ascii="Arial" w:hAnsi="Arial"/>
        </w:rPr>
      </w:pPr>
      <w:r>
        <w:rPr>
          <w:rFonts w:ascii="Arial" w:hAnsi="Arial"/>
        </w:rPr>
        <w:t xml:space="preserve">    На рисунке (2.4.2.1.)   </w:t>
      </w:r>
      <w:proofErr w:type="gramStart"/>
      <w:r>
        <w:rPr>
          <w:rFonts w:ascii="Arial" w:hAnsi="Arial"/>
        </w:rPr>
        <w:t>показаны :</w:t>
      </w:r>
      <w:proofErr w:type="gramEnd"/>
      <w:r>
        <w:rPr>
          <w:rFonts w:ascii="Arial" w:hAnsi="Arial"/>
        </w:rPr>
        <w:t xml:space="preserve"> </w:t>
      </w:r>
    </w:p>
    <w:p w14:paraId="0A6390E8" w14:textId="77777777" w:rsidR="00EB50C4" w:rsidRDefault="00EB50C4" w:rsidP="00EB50C4">
      <w:pPr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рама;</w:t>
      </w:r>
    </w:p>
    <w:p w14:paraId="28BABC98" w14:textId="77777777" w:rsidR="00EB50C4" w:rsidRDefault="00EB50C4" w:rsidP="00EB50C4">
      <w:pPr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фиксатор  стоек</w:t>
      </w:r>
      <w:proofErr w:type="gramEnd"/>
      <w:r>
        <w:rPr>
          <w:rFonts w:ascii="Arial" w:hAnsi="Arial"/>
        </w:rPr>
        <w:t>;</w:t>
      </w:r>
    </w:p>
    <w:p w14:paraId="1EE1EDEC" w14:textId="77777777" w:rsidR="00EB50C4" w:rsidRDefault="00EB50C4" w:rsidP="00EB50C4">
      <w:pPr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упор;</w:t>
      </w:r>
    </w:p>
    <w:p w14:paraId="5C7138A2" w14:textId="77777777" w:rsidR="00EB50C4" w:rsidRDefault="00EB50C4" w:rsidP="00EB50C4">
      <w:pPr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штырь;</w:t>
      </w:r>
    </w:p>
    <w:p w14:paraId="7E968264" w14:textId="77777777" w:rsidR="00EB50C4" w:rsidRDefault="00EB50C4" w:rsidP="00EB50C4">
      <w:pPr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фиксатор  пояса</w:t>
      </w:r>
      <w:proofErr w:type="gramEnd"/>
      <w:r>
        <w:rPr>
          <w:rFonts w:ascii="Arial" w:hAnsi="Arial"/>
        </w:rPr>
        <w:t xml:space="preserve">  нервюры;</w:t>
      </w:r>
    </w:p>
    <w:p w14:paraId="6F152F43" w14:textId="77777777" w:rsidR="00EB50C4" w:rsidRDefault="00EB50C4" w:rsidP="00EB50C4">
      <w:pPr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уголок;</w:t>
      </w:r>
    </w:p>
    <w:p w14:paraId="1AC2FDC6" w14:textId="77777777" w:rsidR="00EB50C4" w:rsidRDefault="00EB50C4" w:rsidP="00EB50C4">
      <w:pPr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плаз.</w:t>
      </w:r>
    </w:p>
    <w:p w14:paraId="458E6614" w14:textId="77777777" w:rsidR="00EB50C4" w:rsidRDefault="00EB50C4" w:rsidP="00EB50C4">
      <w:pPr>
        <w:spacing w:line="360" w:lineRule="auto"/>
        <w:ind w:left="180" w:hanging="360"/>
        <w:jc w:val="both"/>
        <w:rPr>
          <w:rFonts w:ascii="Arial" w:hAnsi="Arial" w:cs="Arial"/>
        </w:rPr>
      </w:pPr>
      <w:r w:rsidRPr="006F5C2D">
        <w:rPr>
          <w:rFonts w:ascii="Arial" w:hAnsi="Arial" w:cs="Arial"/>
          <w:noProof/>
        </w:rPr>
        <w:lastRenderedPageBreak/>
        <w:drawing>
          <wp:inline distT="0" distB="0" distL="0" distR="0" wp14:anchorId="672A5A08" wp14:editId="3F76F8B7">
            <wp:extent cx="5615940" cy="3261360"/>
            <wp:effectExtent l="0" t="0" r="3810" b="0"/>
            <wp:docPr id="213395909" name="Рисунок 1" descr="Зображення, що містить ескіз, малюнок, схема, Креслення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5909" name="Рисунок 1" descr="Зображення, що містить ескіз, малюнок, схема, Креслення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</w:p>
    <w:p w14:paraId="02EEDC3E" w14:textId="77777777" w:rsidR="00EB50C4" w:rsidRDefault="00EB50C4" w:rsidP="00EB50C4">
      <w:pPr>
        <w:spacing w:line="360" w:lineRule="auto"/>
        <w:ind w:left="-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083FB3C" w14:textId="77777777" w:rsidR="00EB50C4" w:rsidRDefault="00EB50C4" w:rsidP="00EB50C4">
      <w:pPr>
        <w:spacing w:line="360" w:lineRule="auto"/>
        <w:ind w:left="900"/>
        <w:jc w:val="both"/>
        <w:rPr>
          <w:rFonts w:ascii="Arial" w:hAnsi="Arial" w:cs="Arial"/>
        </w:rPr>
      </w:pPr>
    </w:p>
    <w:p w14:paraId="0249F5EF" w14:textId="77777777" w:rsidR="00EB50C4" w:rsidRDefault="00EB50C4" w:rsidP="00EB50C4">
      <w:pPr>
        <w:spacing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Рисунок 2.4.2.1-Схема сборочного приспособления</w:t>
      </w:r>
    </w:p>
    <w:p w14:paraId="6A6C80BA" w14:textId="77777777" w:rsidR="001A4DB7" w:rsidRDefault="001A4DB7"/>
    <w:sectPr w:rsidR="001A4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93825"/>
    <w:multiLevelType w:val="hybridMultilevel"/>
    <w:tmpl w:val="C92E935A"/>
    <w:lvl w:ilvl="0" w:tplc="8A86CA84">
      <w:start w:val="1"/>
      <w:numFmt w:val="decimal"/>
      <w:lvlText w:val="%1-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7EA713D6"/>
    <w:multiLevelType w:val="hybridMultilevel"/>
    <w:tmpl w:val="9F366948"/>
    <w:lvl w:ilvl="0" w:tplc="EFAE6E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52AE000">
      <w:start w:val="1"/>
      <w:numFmt w:val="decimal"/>
      <w:lvlText w:val="%2"/>
      <w:lvlJc w:val="left"/>
      <w:pPr>
        <w:tabs>
          <w:tab w:val="num" w:pos="2460"/>
        </w:tabs>
        <w:ind w:left="246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50650662">
    <w:abstractNumId w:val="1"/>
  </w:num>
  <w:num w:numId="2" w16cid:durableId="96550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C4"/>
    <w:rsid w:val="001603B9"/>
    <w:rsid w:val="001A4DB7"/>
    <w:rsid w:val="00C71AF7"/>
    <w:rsid w:val="00EB50C4"/>
    <w:rsid w:val="00F81BEE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C4E06"/>
  <w15:chartTrackingRefBased/>
  <w15:docId w15:val="{55F09D14-E0D9-4F04-B62C-329BBB27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0C4"/>
    <w:rPr>
      <w:rFonts w:eastAsia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5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5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0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50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50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50C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50C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50C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50C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5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50C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50C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50C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50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50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50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50C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50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B5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50C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B50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50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B50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50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50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5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B50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50C4"/>
    <w:rPr>
      <w:b/>
      <w:bCs/>
      <w:smallCaps/>
      <w:color w:val="0F4761" w:themeColor="accent1" w:themeShade="BF"/>
      <w:spacing w:val="5"/>
    </w:rPr>
  </w:style>
  <w:style w:type="paragraph" w:styleId="21">
    <w:name w:val="Body Text Indent 2"/>
    <w:basedOn w:val="a"/>
    <w:link w:val="22"/>
    <w:rsid w:val="00EB50C4"/>
    <w:pPr>
      <w:spacing w:line="360" w:lineRule="auto"/>
      <w:ind w:firstLine="720"/>
    </w:pPr>
    <w:rPr>
      <w:rFonts w:ascii="Arial" w:hAnsi="Arial" w:cs="Arial"/>
    </w:rPr>
  </w:style>
  <w:style w:type="character" w:customStyle="1" w:styleId="22">
    <w:name w:val="Основний текст з відступом 2 Знак"/>
    <w:basedOn w:val="a0"/>
    <w:link w:val="21"/>
    <w:rsid w:val="00EB50C4"/>
    <w:rPr>
      <w:rFonts w:ascii="Arial" w:eastAsia="Times New Roman" w:hAnsi="Arial" w:cs="Arial"/>
      <w:kern w:val="0"/>
      <w:sz w:val="24"/>
      <w:szCs w:val="24"/>
      <w:lang w:val="ru-RU" w:eastAsia="ru-RU"/>
      <w14:ligatures w14:val="none"/>
    </w:rPr>
  </w:style>
  <w:style w:type="table" w:styleId="ae">
    <w:name w:val="Table Grid"/>
    <w:basedOn w:val="a1"/>
    <w:rsid w:val="00EB50C4"/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1697</Words>
  <Characters>9674</Characters>
  <Application>Microsoft Office Word</Application>
  <DocSecurity>0</DocSecurity>
  <Lines>80</Lines>
  <Paragraphs>22</Paragraphs>
  <ScaleCrop>false</ScaleCrop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Shypul</dc:creator>
  <cp:keywords/>
  <dc:description/>
  <cp:lastModifiedBy>Olga Shypul</cp:lastModifiedBy>
  <cp:revision>1</cp:revision>
  <dcterms:created xsi:type="dcterms:W3CDTF">2025-07-01T11:08:00Z</dcterms:created>
  <dcterms:modified xsi:type="dcterms:W3CDTF">2025-07-01T11:08:00Z</dcterms:modified>
</cp:coreProperties>
</file>