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F37DC" w14:textId="77777777" w:rsidR="00FB124C" w:rsidRPr="00C20CB0" w:rsidRDefault="00FB124C" w:rsidP="00D71666">
      <w:pPr>
        <w:ind w:firstLine="720"/>
        <w:jc w:val="center"/>
        <w:rPr>
          <w:rFonts w:ascii="Times New Roman" w:hAnsi="Times New Roman" w:cs="Times New Roman"/>
          <w:b/>
          <w:bCs/>
          <w:sz w:val="28"/>
          <w:szCs w:val="28"/>
          <w:lang w:val="uk-UA"/>
        </w:rPr>
      </w:pPr>
      <w:r w:rsidRPr="00C20CB0">
        <w:rPr>
          <w:rFonts w:ascii="Times New Roman" w:hAnsi="Times New Roman" w:cs="Times New Roman"/>
          <w:b/>
          <w:bCs/>
          <w:sz w:val="28"/>
          <w:szCs w:val="28"/>
          <w:lang w:val="uk-UA"/>
        </w:rPr>
        <w:t>Лекція 2. Існуючі способи розкрою листів профілів і труб</w:t>
      </w:r>
    </w:p>
    <w:p w14:paraId="3F83AF4E" w14:textId="77777777" w:rsidR="00FB124C" w:rsidRPr="00C20CB0" w:rsidRDefault="00FB124C" w:rsidP="00FB124C">
      <w:pPr>
        <w:ind w:firstLine="720"/>
        <w:jc w:val="both"/>
        <w:rPr>
          <w:rFonts w:ascii="Times New Roman" w:hAnsi="Times New Roman" w:cs="Times New Roman"/>
          <w:b/>
          <w:bCs/>
          <w:i/>
          <w:iCs/>
          <w:sz w:val="28"/>
          <w:szCs w:val="28"/>
          <w:lang w:val="uk-UA"/>
        </w:rPr>
      </w:pPr>
      <w:r w:rsidRPr="00C20CB0">
        <w:rPr>
          <w:rFonts w:ascii="Times New Roman" w:hAnsi="Times New Roman" w:cs="Times New Roman"/>
          <w:b/>
          <w:bCs/>
          <w:i/>
          <w:iCs/>
          <w:sz w:val="28"/>
          <w:szCs w:val="28"/>
          <w:lang w:val="uk-UA"/>
        </w:rPr>
        <w:t>Класифікація деталей та способів розкрою</w:t>
      </w:r>
    </w:p>
    <w:p w14:paraId="3F2931EA" w14:textId="77777777" w:rsidR="002C7B74" w:rsidRPr="00C20CB0" w:rsidRDefault="002C7B74" w:rsidP="002C7B74">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Основними параметрами плоских деталей та заготовок із листа є габаритні розміри, конфігурація, марка матеріалу, необхідна точність розмірів.</w:t>
      </w:r>
    </w:p>
    <w:p w14:paraId="2A6CADCF" w14:textId="2B625CF0" w:rsidR="002C7B74" w:rsidRPr="00C20CB0" w:rsidRDefault="002C7B74" w:rsidP="002C7B74">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Саме вони з урахуванням серійності виробництва визначають вибір способу розкрою та відповідного оснащення.</w:t>
      </w:r>
    </w:p>
    <w:p w14:paraId="13D75FAC" w14:textId="4F75A7D8" w:rsidR="002C7B74" w:rsidRPr="00C20CB0" w:rsidRDefault="002C7B74" w:rsidP="002C7B74">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При високих вимогах до точності (допуск менше 0.3...0.5 мм) та неприпустимості за технічними умовами дефектів</w:t>
      </w:r>
      <w:r w:rsidR="009C66FC" w:rsidRPr="00C20CB0">
        <w:rPr>
          <w:rFonts w:ascii="Times New Roman" w:hAnsi="Times New Roman" w:cs="Times New Roman"/>
          <w:sz w:val="28"/>
          <w:szCs w:val="28"/>
          <w:lang w:val="uk-UA"/>
        </w:rPr>
        <w:t xml:space="preserve"> (задирок та </w:t>
      </w:r>
      <w:proofErr w:type="spellStart"/>
      <w:r w:rsidR="009C66FC" w:rsidRPr="00C20CB0">
        <w:rPr>
          <w:rFonts w:ascii="Times New Roman" w:hAnsi="Times New Roman" w:cs="Times New Roman"/>
          <w:sz w:val="28"/>
          <w:szCs w:val="28"/>
          <w:lang w:val="uk-UA"/>
        </w:rPr>
        <w:t>ін</w:t>
      </w:r>
      <w:proofErr w:type="spellEnd"/>
      <w:r w:rsidR="009C66FC" w:rsidRPr="00C20CB0">
        <w:rPr>
          <w:rFonts w:ascii="Times New Roman" w:hAnsi="Times New Roman" w:cs="Times New Roman"/>
          <w:sz w:val="28"/>
          <w:szCs w:val="28"/>
          <w:lang w:val="uk-UA"/>
        </w:rPr>
        <w:t xml:space="preserve">), </w:t>
      </w:r>
      <w:r w:rsidRPr="00C20CB0">
        <w:rPr>
          <w:rFonts w:ascii="Times New Roman" w:hAnsi="Times New Roman" w:cs="Times New Roman"/>
          <w:sz w:val="28"/>
          <w:szCs w:val="28"/>
          <w:lang w:val="uk-UA"/>
        </w:rPr>
        <w:t xml:space="preserve"> які можливі при різанні на кривошипних ножицях</w:t>
      </w:r>
      <w:r w:rsidR="009C66FC" w:rsidRPr="00C20CB0">
        <w:rPr>
          <w:rFonts w:ascii="Times New Roman" w:hAnsi="Times New Roman" w:cs="Times New Roman"/>
          <w:sz w:val="28"/>
          <w:szCs w:val="28"/>
          <w:lang w:val="uk-UA"/>
        </w:rPr>
        <w:t>,</w:t>
      </w:r>
      <w:r w:rsidRPr="00C20CB0">
        <w:rPr>
          <w:rFonts w:ascii="Times New Roman" w:hAnsi="Times New Roman" w:cs="Times New Roman"/>
          <w:sz w:val="28"/>
          <w:szCs w:val="28"/>
          <w:lang w:val="uk-UA"/>
        </w:rPr>
        <w:t xml:space="preserve"> прямолінійні кромки великогабаритних деталей обробляють на </w:t>
      </w:r>
      <w:r w:rsidRPr="00C20CB0">
        <w:rPr>
          <w:rFonts w:ascii="Times New Roman" w:hAnsi="Times New Roman" w:cs="Times New Roman"/>
          <w:b/>
          <w:bCs/>
          <w:sz w:val="28"/>
          <w:szCs w:val="28"/>
          <w:lang w:val="uk-UA"/>
        </w:rPr>
        <w:t>фрезерних</w:t>
      </w:r>
      <w:r w:rsidRPr="00C20CB0">
        <w:rPr>
          <w:rFonts w:ascii="Times New Roman" w:hAnsi="Times New Roman" w:cs="Times New Roman"/>
          <w:sz w:val="28"/>
          <w:szCs w:val="28"/>
          <w:lang w:val="uk-UA"/>
        </w:rPr>
        <w:t xml:space="preserve"> обрізних верстатах.</w:t>
      </w:r>
    </w:p>
    <w:p w14:paraId="487DFA6A" w14:textId="77777777" w:rsidR="002C7B74" w:rsidRPr="00C20CB0" w:rsidRDefault="002C7B74" w:rsidP="002C7B74">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Великогабаритні плоскі деталі з криволінійними контурами з листів легких сплавів отримують переважно </w:t>
      </w:r>
      <w:r w:rsidRPr="00C20CB0">
        <w:rPr>
          <w:rFonts w:ascii="Times New Roman" w:hAnsi="Times New Roman" w:cs="Times New Roman"/>
          <w:b/>
          <w:bCs/>
          <w:sz w:val="28"/>
          <w:szCs w:val="28"/>
          <w:lang w:val="uk-UA"/>
        </w:rPr>
        <w:t>фрезеруванням</w:t>
      </w:r>
      <w:r w:rsidRPr="00C20CB0">
        <w:rPr>
          <w:rFonts w:ascii="Times New Roman" w:hAnsi="Times New Roman" w:cs="Times New Roman"/>
          <w:sz w:val="28"/>
          <w:szCs w:val="28"/>
          <w:lang w:val="uk-UA"/>
        </w:rPr>
        <w:t xml:space="preserve"> в пакеті. При дослідному та дрібносерійному виробництвах цим же способом одержують і деталі невеликих габаритних розмірів. Залежно від маси оброблюваного пакета заготовок на окремих підприємствах для цієї мети використовують вертикально-фрезерні та радіально-фрезерні верстати. Найчастіше плоскі криволінійні деталі вирізують із пакета листів на копіювально-фрезерних напівавтоматах із застосуванням шаблонів групового розкрою та на розкрійних фрезерних верстатах із програмним керуванням.</w:t>
      </w:r>
    </w:p>
    <w:p w14:paraId="44E2B583" w14:textId="6A410158" w:rsidR="002C7B74" w:rsidRPr="00C20CB0" w:rsidRDefault="002C7B74" w:rsidP="002C7B74">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Плоскі деталі з титанових сплавів і високоміцних сталей внаслідок труднощі здійснення поділу матеріалів зсувом та з утворенням стружки іноді розкроюють методами </w:t>
      </w:r>
      <w:proofErr w:type="spellStart"/>
      <w:r w:rsidRPr="00C20CB0">
        <w:rPr>
          <w:rFonts w:ascii="Times New Roman" w:hAnsi="Times New Roman" w:cs="Times New Roman"/>
          <w:b/>
          <w:bCs/>
          <w:sz w:val="28"/>
          <w:szCs w:val="28"/>
          <w:lang w:val="uk-UA"/>
        </w:rPr>
        <w:t>газолазерного</w:t>
      </w:r>
      <w:proofErr w:type="spellEnd"/>
      <w:r w:rsidR="00385C23" w:rsidRPr="00C20CB0">
        <w:rPr>
          <w:rFonts w:ascii="Times New Roman" w:hAnsi="Times New Roman" w:cs="Times New Roman"/>
          <w:b/>
          <w:bCs/>
          <w:sz w:val="28"/>
          <w:szCs w:val="28"/>
          <w:lang w:val="uk-UA"/>
        </w:rPr>
        <w:t>,</w:t>
      </w:r>
      <w:r w:rsidR="00385C23" w:rsidRPr="00C20CB0">
        <w:rPr>
          <w:rFonts w:eastAsia="Calibri"/>
          <w:color w:val="000000" w:themeColor="text1"/>
          <w:kern w:val="24"/>
          <w:sz w:val="36"/>
          <w:szCs w:val="36"/>
          <w:lang w:val="uk-UA"/>
        </w:rPr>
        <w:t xml:space="preserve"> </w:t>
      </w:r>
      <w:proofErr w:type="spellStart"/>
      <w:r w:rsidR="00385C23" w:rsidRPr="00C20CB0">
        <w:rPr>
          <w:rFonts w:ascii="Times New Roman" w:hAnsi="Times New Roman" w:cs="Times New Roman"/>
          <w:b/>
          <w:bCs/>
          <w:sz w:val="28"/>
          <w:szCs w:val="28"/>
          <w:lang w:val="uk-UA"/>
        </w:rPr>
        <w:t>плазменного</w:t>
      </w:r>
      <w:proofErr w:type="spellEnd"/>
      <w:r w:rsidR="00385C23" w:rsidRPr="00C20CB0">
        <w:rPr>
          <w:rFonts w:ascii="Times New Roman" w:hAnsi="Times New Roman" w:cs="Times New Roman"/>
          <w:b/>
          <w:bCs/>
          <w:sz w:val="28"/>
          <w:szCs w:val="28"/>
          <w:lang w:val="uk-UA"/>
        </w:rPr>
        <w:t xml:space="preserve"> </w:t>
      </w:r>
      <w:r w:rsidRPr="00C20CB0">
        <w:rPr>
          <w:rFonts w:ascii="Times New Roman" w:hAnsi="Times New Roman" w:cs="Times New Roman"/>
          <w:b/>
          <w:bCs/>
          <w:sz w:val="28"/>
          <w:szCs w:val="28"/>
          <w:lang w:val="uk-UA"/>
        </w:rPr>
        <w:t xml:space="preserve"> різання</w:t>
      </w:r>
      <w:r w:rsidRPr="00C20CB0">
        <w:rPr>
          <w:rFonts w:ascii="Times New Roman" w:hAnsi="Times New Roman" w:cs="Times New Roman"/>
          <w:sz w:val="28"/>
          <w:szCs w:val="28"/>
          <w:lang w:val="uk-UA"/>
        </w:rPr>
        <w:t xml:space="preserve"> або з використанням </w:t>
      </w:r>
      <w:proofErr w:type="spellStart"/>
      <w:r w:rsidRPr="00C20CB0">
        <w:rPr>
          <w:rFonts w:ascii="Times New Roman" w:hAnsi="Times New Roman" w:cs="Times New Roman"/>
          <w:b/>
          <w:bCs/>
          <w:sz w:val="28"/>
          <w:szCs w:val="28"/>
          <w:lang w:val="uk-UA"/>
        </w:rPr>
        <w:t>високонапірного</w:t>
      </w:r>
      <w:proofErr w:type="spellEnd"/>
      <w:r w:rsidRPr="00C20CB0">
        <w:rPr>
          <w:rFonts w:ascii="Times New Roman" w:hAnsi="Times New Roman" w:cs="Times New Roman"/>
          <w:b/>
          <w:bCs/>
          <w:sz w:val="28"/>
          <w:szCs w:val="28"/>
          <w:lang w:val="uk-UA"/>
        </w:rPr>
        <w:t xml:space="preserve"> струменя води</w:t>
      </w:r>
      <w:r w:rsidRPr="00C20CB0">
        <w:rPr>
          <w:rFonts w:ascii="Times New Roman" w:hAnsi="Times New Roman" w:cs="Times New Roman"/>
          <w:sz w:val="28"/>
          <w:szCs w:val="28"/>
          <w:lang w:val="uk-UA"/>
        </w:rPr>
        <w:t>. При невеликих програмах випуску такі деталі можуть бути отримані на верстатах з програмним управлінням.</w:t>
      </w:r>
    </w:p>
    <w:p w14:paraId="37A1B881" w14:textId="23D33145" w:rsidR="00FB124C" w:rsidRPr="00C20CB0" w:rsidRDefault="002C7B74" w:rsidP="002C7B74">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Слід зазначити, що у всіх випадках використання перерахованого вище </w:t>
      </w:r>
      <w:r w:rsidR="00FB124C" w:rsidRPr="00C20CB0">
        <w:rPr>
          <w:rFonts w:ascii="Times New Roman" w:hAnsi="Times New Roman" w:cs="Times New Roman"/>
          <w:sz w:val="28"/>
          <w:szCs w:val="28"/>
          <w:lang w:val="uk-UA"/>
        </w:rPr>
        <w:t xml:space="preserve">обладнання розкрій може бути індивідуальним чи груповим. При груповому </w:t>
      </w:r>
      <w:proofErr w:type="spellStart"/>
      <w:r w:rsidR="00FB124C" w:rsidRPr="00C20CB0">
        <w:rPr>
          <w:rFonts w:ascii="Times New Roman" w:hAnsi="Times New Roman" w:cs="Times New Roman"/>
          <w:sz w:val="28"/>
          <w:szCs w:val="28"/>
          <w:lang w:val="uk-UA"/>
        </w:rPr>
        <w:t>розкрої</w:t>
      </w:r>
      <w:proofErr w:type="spellEnd"/>
      <w:r w:rsidR="00FB124C" w:rsidRPr="00C20CB0">
        <w:rPr>
          <w:rFonts w:ascii="Times New Roman" w:hAnsi="Times New Roman" w:cs="Times New Roman"/>
          <w:sz w:val="28"/>
          <w:szCs w:val="28"/>
          <w:lang w:val="uk-UA"/>
        </w:rPr>
        <w:t xml:space="preserve"> з листа заданого розміру розкр</w:t>
      </w:r>
      <w:r w:rsidRPr="00C20CB0">
        <w:rPr>
          <w:rFonts w:ascii="Times New Roman" w:hAnsi="Times New Roman" w:cs="Times New Roman"/>
          <w:sz w:val="28"/>
          <w:szCs w:val="28"/>
          <w:lang w:val="uk-UA"/>
        </w:rPr>
        <w:t>о</w:t>
      </w:r>
      <w:r w:rsidR="00FB124C" w:rsidRPr="00C20CB0">
        <w:rPr>
          <w:rFonts w:ascii="Times New Roman" w:hAnsi="Times New Roman" w:cs="Times New Roman"/>
          <w:sz w:val="28"/>
          <w:szCs w:val="28"/>
          <w:lang w:val="uk-UA"/>
        </w:rPr>
        <w:t>юються деталі не одного найменування, а кількох, причому підібраних таким чином, щоб форма всіх деталей дозволяла найкраще використовувати матеріал.</w:t>
      </w:r>
    </w:p>
    <w:p w14:paraId="6123B867" w14:textId="2A194523" w:rsidR="00991CCD" w:rsidRPr="00C20CB0" w:rsidRDefault="00FB124C" w:rsidP="00991CCD">
      <w:pPr>
        <w:ind w:firstLine="720"/>
        <w:jc w:val="both"/>
        <w:rPr>
          <w:rFonts w:ascii="Times New Roman" w:hAnsi="Times New Roman" w:cs="Times New Roman"/>
          <w:b/>
          <w:bCs/>
          <w:i/>
          <w:iCs/>
          <w:sz w:val="28"/>
          <w:szCs w:val="28"/>
          <w:lang w:val="uk-UA"/>
        </w:rPr>
      </w:pPr>
      <w:r w:rsidRPr="00C20CB0">
        <w:rPr>
          <w:rFonts w:ascii="Times New Roman" w:hAnsi="Times New Roman" w:cs="Times New Roman"/>
          <w:b/>
          <w:bCs/>
          <w:i/>
          <w:iCs/>
          <w:sz w:val="28"/>
          <w:szCs w:val="28"/>
          <w:lang w:val="uk-UA"/>
        </w:rPr>
        <w:t>Розкр</w:t>
      </w:r>
      <w:r w:rsidR="00D71666" w:rsidRPr="00C20CB0">
        <w:rPr>
          <w:rFonts w:ascii="Times New Roman" w:hAnsi="Times New Roman" w:cs="Times New Roman"/>
          <w:b/>
          <w:bCs/>
          <w:i/>
          <w:iCs/>
          <w:sz w:val="28"/>
          <w:szCs w:val="28"/>
          <w:lang w:val="uk-UA"/>
        </w:rPr>
        <w:t>ій</w:t>
      </w:r>
      <w:r w:rsidRPr="00C20CB0">
        <w:rPr>
          <w:rFonts w:ascii="Times New Roman" w:hAnsi="Times New Roman" w:cs="Times New Roman"/>
          <w:b/>
          <w:bCs/>
          <w:i/>
          <w:iCs/>
          <w:sz w:val="28"/>
          <w:szCs w:val="28"/>
          <w:lang w:val="uk-UA"/>
        </w:rPr>
        <w:t xml:space="preserve"> плоск</w:t>
      </w:r>
      <w:r w:rsidR="00D71666" w:rsidRPr="00C20CB0">
        <w:rPr>
          <w:rFonts w:ascii="Times New Roman" w:hAnsi="Times New Roman" w:cs="Times New Roman"/>
          <w:b/>
          <w:bCs/>
          <w:i/>
          <w:iCs/>
          <w:sz w:val="28"/>
          <w:szCs w:val="28"/>
          <w:lang w:val="uk-UA"/>
        </w:rPr>
        <w:t>их</w:t>
      </w:r>
      <w:r w:rsidRPr="00C20CB0">
        <w:rPr>
          <w:rFonts w:ascii="Times New Roman" w:hAnsi="Times New Roman" w:cs="Times New Roman"/>
          <w:b/>
          <w:bCs/>
          <w:i/>
          <w:iCs/>
          <w:sz w:val="28"/>
          <w:szCs w:val="28"/>
          <w:lang w:val="uk-UA"/>
        </w:rPr>
        <w:t xml:space="preserve"> детал</w:t>
      </w:r>
      <w:r w:rsidR="00D71666" w:rsidRPr="00C20CB0">
        <w:rPr>
          <w:rFonts w:ascii="Times New Roman" w:hAnsi="Times New Roman" w:cs="Times New Roman"/>
          <w:b/>
          <w:bCs/>
          <w:i/>
          <w:iCs/>
          <w:sz w:val="28"/>
          <w:szCs w:val="28"/>
          <w:lang w:val="uk-UA"/>
        </w:rPr>
        <w:t>ей</w:t>
      </w:r>
      <w:r w:rsidRPr="00C20CB0">
        <w:rPr>
          <w:rFonts w:ascii="Times New Roman" w:hAnsi="Times New Roman" w:cs="Times New Roman"/>
          <w:b/>
          <w:bCs/>
          <w:i/>
          <w:iCs/>
          <w:sz w:val="28"/>
          <w:szCs w:val="28"/>
          <w:lang w:val="uk-UA"/>
        </w:rPr>
        <w:t xml:space="preserve"> та заготов</w:t>
      </w:r>
      <w:r w:rsidR="00D71666" w:rsidRPr="00C20CB0">
        <w:rPr>
          <w:rFonts w:ascii="Times New Roman" w:hAnsi="Times New Roman" w:cs="Times New Roman"/>
          <w:b/>
          <w:bCs/>
          <w:i/>
          <w:iCs/>
          <w:sz w:val="28"/>
          <w:szCs w:val="28"/>
          <w:lang w:val="uk-UA"/>
        </w:rPr>
        <w:t>о</w:t>
      </w:r>
      <w:r w:rsidRPr="00C20CB0">
        <w:rPr>
          <w:rFonts w:ascii="Times New Roman" w:hAnsi="Times New Roman" w:cs="Times New Roman"/>
          <w:b/>
          <w:bCs/>
          <w:i/>
          <w:iCs/>
          <w:sz w:val="28"/>
          <w:szCs w:val="28"/>
          <w:lang w:val="uk-UA"/>
        </w:rPr>
        <w:t>к з листа фрезеруванням.</w:t>
      </w:r>
      <w:r w:rsidR="00991CCD" w:rsidRPr="00C20CB0">
        <w:rPr>
          <w:rFonts w:ascii="Times New Roman" w:hAnsi="Times New Roman" w:cs="Times New Roman"/>
          <w:b/>
          <w:bCs/>
          <w:i/>
          <w:iCs/>
          <w:sz w:val="28"/>
          <w:szCs w:val="28"/>
          <w:lang w:val="uk-UA"/>
        </w:rPr>
        <w:t xml:space="preserve"> </w:t>
      </w:r>
    </w:p>
    <w:p w14:paraId="34F81072" w14:textId="25BBE6A2" w:rsidR="00FB124C" w:rsidRPr="00C20CB0" w:rsidRDefault="00FB124C" w:rsidP="00FB124C">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Розкрій фрезеруванням є одним із найпрогресивніших і продуктивних способів розкрою листового матеріалу. Фрезерування застосовується в тих випадках, коли необхідно отримати якіснішу поверхню зрізу, ніж це можливо на </w:t>
      </w:r>
      <w:r w:rsidRPr="00C20CB0">
        <w:rPr>
          <w:rFonts w:ascii="Times New Roman" w:hAnsi="Times New Roman" w:cs="Times New Roman"/>
          <w:sz w:val="28"/>
          <w:szCs w:val="28"/>
          <w:lang w:val="uk-UA"/>
        </w:rPr>
        <w:lastRenderedPageBreak/>
        <w:t xml:space="preserve">різного виду ножицях. При такому </w:t>
      </w:r>
      <w:proofErr w:type="spellStart"/>
      <w:r w:rsidRPr="00C20CB0">
        <w:rPr>
          <w:rFonts w:ascii="Times New Roman" w:hAnsi="Times New Roman" w:cs="Times New Roman"/>
          <w:sz w:val="28"/>
          <w:szCs w:val="28"/>
          <w:lang w:val="uk-UA"/>
        </w:rPr>
        <w:t>розкрої</w:t>
      </w:r>
      <w:proofErr w:type="spellEnd"/>
      <w:r w:rsidRPr="00C20CB0">
        <w:rPr>
          <w:rFonts w:ascii="Times New Roman" w:hAnsi="Times New Roman" w:cs="Times New Roman"/>
          <w:sz w:val="28"/>
          <w:szCs w:val="28"/>
          <w:lang w:val="uk-UA"/>
        </w:rPr>
        <w:t xml:space="preserve"> відсутні </w:t>
      </w:r>
      <w:proofErr w:type="spellStart"/>
      <w:r w:rsidRPr="00C20CB0">
        <w:rPr>
          <w:rFonts w:ascii="Times New Roman" w:hAnsi="Times New Roman" w:cs="Times New Roman"/>
          <w:sz w:val="28"/>
          <w:szCs w:val="28"/>
          <w:lang w:val="uk-UA"/>
        </w:rPr>
        <w:t>утяжини</w:t>
      </w:r>
      <w:proofErr w:type="spellEnd"/>
      <w:r w:rsidRPr="00C20CB0">
        <w:rPr>
          <w:rFonts w:ascii="Times New Roman" w:hAnsi="Times New Roman" w:cs="Times New Roman"/>
          <w:sz w:val="28"/>
          <w:szCs w:val="28"/>
          <w:lang w:val="uk-UA"/>
        </w:rPr>
        <w:t xml:space="preserve">, </w:t>
      </w:r>
      <w:proofErr w:type="spellStart"/>
      <w:r w:rsidRPr="00C20CB0">
        <w:rPr>
          <w:rFonts w:ascii="Times New Roman" w:hAnsi="Times New Roman" w:cs="Times New Roman"/>
          <w:sz w:val="28"/>
          <w:szCs w:val="28"/>
          <w:lang w:val="uk-UA"/>
        </w:rPr>
        <w:t>вириви</w:t>
      </w:r>
      <w:proofErr w:type="spellEnd"/>
      <w:r w:rsidRPr="00C20CB0">
        <w:rPr>
          <w:rFonts w:ascii="Times New Roman" w:hAnsi="Times New Roman" w:cs="Times New Roman"/>
          <w:sz w:val="28"/>
          <w:szCs w:val="28"/>
          <w:lang w:val="uk-UA"/>
        </w:rPr>
        <w:t>, відколи та інші дефекти, властиві розкрою зсувної деформацією, забезпечу</w:t>
      </w:r>
      <w:r w:rsidR="002C7B74" w:rsidRPr="00C20CB0">
        <w:rPr>
          <w:rFonts w:ascii="Times New Roman" w:hAnsi="Times New Roman" w:cs="Times New Roman"/>
          <w:sz w:val="28"/>
          <w:szCs w:val="28"/>
          <w:lang w:val="uk-UA"/>
        </w:rPr>
        <w:t>є</w:t>
      </w:r>
      <w:r w:rsidRPr="00C20CB0">
        <w:rPr>
          <w:rFonts w:ascii="Times New Roman" w:hAnsi="Times New Roman" w:cs="Times New Roman"/>
          <w:sz w:val="28"/>
          <w:szCs w:val="28"/>
          <w:lang w:val="uk-UA"/>
        </w:rPr>
        <w:t>ться стабільна шорсткість зрізу та перпендикулярність поверхні зрізу незалежно від товщини листа. Фрезерування забезпечує розкривання деталей практично будь-якої конфігурації. До недоліків розкрою фрезерування слід віднести неминучі втрати матеріалу в стружку.</w:t>
      </w:r>
    </w:p>
    <w:p w14:paraId="2B9BA448" w14:textId="378DE80C" w:rsidR="00FB124C" w:rsidRPr="00C20CB0" w:rsidRDefault="00FB124C" w:rsidP="00FB124C">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Фрезеруванням найчастіше розкроюється пакет листів завтовшки від 8 до 15 мм. Товщина пакета залежить від товщини та матеріалу листів, а також типу обладнання, що застосовується. При фрезеруванні внутрішніх замкнутих контурів у пакеті для заходу фрези попередньо свердлять отвори діаметром на 1...3 мм більше від діаметра фрези.</w:t>
      </w:r>
    </w:p>
    <w:p w14:paraId="0CFA20D9" w14:textId="77777777" w:rsidR="00FB124C" w:rsidRPr="00C20CB0" w:rsidRDefault="00FB124C" w:rsidP="00FB124C">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Пакети листів та карток з алюмінієвих та магнієвих сплавів фрезерують двозубими кінцевими фрезами діаметром 8…12 мм зі швидкістю різання 300…600 м/хв та подачею від 0.5 до 2.5 м/хв.</w:t>
      </w:r>
    </w:p>
    <w:p w14:paraId="1C7218BD" w14:textId="77777777" w:rsidR="002C7B74" w:rsidRPr="00C20CB0" w:rsidRDefault="002C7B74" w:rsidP="00991CCD">
      <w:pPr>
        <w:ind w:firstLine="720"/>
        <w:jc w:val="both"/>
        <w:rPr>
          <w:rFonts w:ascii="Times New Roman" w:hAnsi="Times New Roman" w:cs="Times New Roman"/>
          <w:b/>
          <w:bCs/>
          <w:i/>
          <w:iCs/>
          <w:sz w:val="28"/>
          <w:szCs w:val="28"/>
          <w:lang w:val="uk-UA"/>
        </w:rPr>
      </w:pPr>
      <w:proofErr w:type="spellStart"/>
      <w:r w:rsidRPr="00C20CB0">
        <w:rPr>
          <w:rFonts w:ascii="Times New Roman" w:hAnsi="Times New Roman" w:cs="Times New Roman"/>
          <w:b/>
          <w:bCs/>
          <w:i/>
          <w:iCs/>
          <w:sz w:val="28"/>
          <w:szCs w:val="28"/>
          <w:lang w:val="uk-UA"/>
        </w:rPr>
        <w:t>Газолазерний</w:t>
      </w:r>
      <w:proofErr w:type="spellEnd"/>
      <w:r w:rsidRPr="00C20CB0">
        <w:rPr>
          <w:rFonts w:ascii="Times New Roman" w:hAnsi="Times New Roman" w:cs="Times New Roman"/>
          <w:b/>
          <w:bCs/>
          <w:i/>
          <w:iCs/>
          <w:sz w:val="28"/>
          <w:szCs w:val="28"/>
          <w:lang w:val="uk-UA"/>
        </w:rPr>
        <w:t xml:space="preserve"> розкрій листового матеріалу</w:t>
      </w:r>
    </w:p>
    <w:p w14:paraId="11625D64" w14:textId="77777777" w:rsidR="002C7B74" w:rsidRPr="00C20CB0" w:rsidRDefault="002C7B74" w:rsidP="002C7B74">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Процес </w:t>
      </w:r>
      <w:proofErr w:type="spellStart"/>
      <w:r w:rsidRPr="00C20CB0">
        <w:rPr>
          <w:rFonts w:ascii="Times New Roman" w:hAnsi="Times New Roman" w:cs="Times New Roman"/>
          <w:sz w:val="28"/>
          <w:szCs w:val="28"/>
          <w:lang w:val="uk-UA"/>
        </w:rPr>
        <w:t>газолазерного</w:t>
      </w:r>
      <w:proofErr w:type="spellEnd"/>
      <w:r w:rsidRPr="00C20CB0">
        <w:rPr>
          <w:rFonts w:ascii="Times New Roman" w:hAnsi="Times New Roman" w:cs="Times New Roman"/>
          <w:sz w:val="28"/>
          <w:szCs w:val="28"/>
          <w:lang w:val="uk-UA"/>
        </w:rPr>
        <w:t xml:space="preserve"> різання заснований на спільному впливі сфокусованого лазерного випромінювання та струменя попутного газу на метал. Випромінювання нагріває, плавить і випаровує матеріал лінії передбачуваного різу, а потік допоміжного газу видаляє продукти руйнування.</w:t>
      </w:r>
    </w:p>
    <w:p w14:paraId="05A56E05" w14:textId="77777777" w:rsidR="002C7B74" w:rsidRPr="00C20CB0" w:rsidRDefault="002C7B74" w:rsidP="002C7B74">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При </w:t>
      </w:r>
      <w:proofErr w:type="spellStart"/>
      <w:r w:rsidRPr="00C20CB0">
        <w:rPr>
          <w:rFonts w:ascii="Times New Roman" w:hAnsi="Times New Roman" w:cs="Times New Roman"/>
          <w:sz w:val="28"/>
          <w:szCs w:val="28"/>
          <w:lang w:val="uk-UA"/>
        </w:rPr>
        <w:t>газолазерному</w:t>
      </w:r>
      <w:proofErr w:type="spellEnd"/>
      <w:r w:rsidRPr="00C20CB0">
        <w:rPr>
          <w:rFonts w:ascii="Times New Roman" w:hAnsi="Times New Roman" w:cs="Times New Roman"/>
          <w:sz w:val="28"/>
          <w:szCs w:val="28"/>
          <w:lang w:val="uk-UA"/>
        </w:rPr>
        <w:t xml:space="preserve"> різанні з </w:t>
      </w:r>
      <w:proofErr w:type="spellStart"/>
      <w:r w:rsidRPr="00C20CB0">
        <w:rPr>
          <w:rFonts w:ascii="Times New Roman" w:hAnsi="Times New Roman" w:cs="Times New Roman"/>
          <w:sz w:val="28"/>
          <w:szCs w:val="28"/>
          <w:lang w:val="uk-UA"/>
        </w:rPr>
        <w:t>піддувом</w:t>
      </w:r>
      <w:proofErr w:type="spellEnd"/>
      <w:r w:rsidRPr="00C20CB0">
        <w:rPr>
          <w:rFonts w:ascii="Times New Roman" w:hAnsi="Times New Roman" w:cs="Times New Roman"/>
          <w:sz w:val="28"/>
          <w:szCs w:val="28"/>
          <w:lang w:val="uk-UA"/>
        </w:rPr>
        <w:t xml:space="preserve"> кисню струмінь кисню виконує потрійну функцію. Спочатку кисень сприяє попередньому окисленню металу та зменшенню його відбивної здатності. Потім відбувається перехід до займання та горіння та теплота реакції посилює термічну дію лазерного випромінювання. Нарешті, струмінь здуває і забирає із зони різання розплав і продукти згоряння металу, забезпечуючи одночасно приплив кисню безпосередньо до фронту реакції горіння.</w:t>
      </w:r>
    </w:p>
    <w:p w14:paraId="367A5B22" w14:textId="77777777" w:rsidR="002C7B74" w:rsidRPr="00C20CB0" w:rsidRDefault="002C7B74" w:rsidP="002C7B74">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Основними факторами, що визначають продуктивність і якісні показники процесу </w:t>
      </w:r>
      <w:proofErr w:type="spellStart"/>
      <w:r w:rsidRPr="00C20CB0">
        <w:rPr>
          <w:rFonts w:ascii="Times New Roman" w:hAnsi="Times New Roman" w:cs="Times New Roman"/>
          <w:sz w:val="28"/>
          <w:szCs w:val="28"/>
          <w:lang w:val="uk-UA"/>
        </w:rPr>
        <w:t>газолазерного</w:t>
      </w:r>
      <w:proofErr w:type="spellEnd"/>
      <w:r w:rsidRPr="00C20CB0">
        <w:rPr>
          <w:rFonts w:ascii="Times New Roman" w:hAnsi="Times New Roman" w:cs="Times New Roman"/>
          <w:sz w:val="28"/>
          <w:szCs w:val="28"/>
          <w:lang w:val="uk-UA"/>
        </w:rPr>
        <w:t xml:space="preserve"> різання, є потужність і щільність потужності лазерного випромінювання, швидкість різання, тиск і склад газу, що </w:t>
      </w:r>
      <w:proofErr w:type="spellStart"/>
      <w:r w:rsidRPr="00C20CB0">
        <w:rPr>
          <w:rFonts w:ascii="Times New Roman" w:hAnsi="Times New Roman" w:cs="Times New Roman"/>
          <w:sz w:val="28"/>
          <w:szCs w:val="28"/>
          <w:lang w:val="uk-UA"/>
        </w:rPr>
        <w:t>піддувається</w:t>
      </w:r>
      <w:proofErr w:type="spellEnd"/>
      <w:r w:rsidRPr="00C20CB0">
        <w:rPr>
          <w:rFonts w:ascii="Times New Roman" w:hAnsi="Times New Roman" w:cs="Times New Roman"/>
          <w:sz w:val="28"/>
          <w:szCs w:val="28"/>
          <w:lang w:val="uk-UA"/>
        </w:rPr>
        <w:t xml:space="preserve">. Щільність потужності випромінювання є комплексною характеристикою та залежить від потужності лазерного випромінювання, умов фокусування, кодового складу </w:t>
      </w:r>
      <w:proofErr w:type="spellStart"/>
      <w:r w:rsidRPr="00C20CB0">
        <w:rPr>
          <w:rFonts w:ascii="Times New Roman" w:hAnsi="Times New Roman" w:cs="Times New Roman"/>
          <w:sz w:val="28"/>
          <w:szCs w:val="28"/>
          <w:lang w:val="uk-UA"/>
        </w:rPr>
        <w:t>променя</w:t>
      </w:r>
      <w:proofErr w:type="spellEnd"/>
      <w:r w:rsidRPr="00C20CB0">
        <w:rPr>
          <w:rFonts w:ascii="Times New Roman" w:hAnsi="Times New Roman" w:cs="Times New Roman"/>
          <w:sz w:val="28"/>
          <w:szCs w:val="28"/>
          <w:lang w:val="uk-UA"/>
        </w:rPr>
        <w:t>, його розбіжності та інших факторів. Зменшення фокальної плями викликає зростання глибини якісно виконаного різання. Основною причиною такого зростання є підвищення густини потужності в зоні обробки.</w:t>
      </w:r>
    </w:p>
    <w:p w14:paraId="0F06EC5D" w14:textId="77777777" w:rsidR="002C7B74" w:rsidRPr="00C20CB0" w:rsidRDefault="002C7B74" w:rsidP="002C7B74">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lastRenderedPageBreak/>
        <w:t>Одним із важливих показників процесу різання є ширина різу. Вона зменшується зі зменшенням діаметра плями фокусування для всіх груп матеріалів, що розрізаються. Швидкість різання для більшості матеріалів не перевищує 6...8 м/хв. Зі збільшенням швидкості різання зменшується ширина різу та параметри зони термічного впливу.</w:t>
      </w:r>
    </w:p>
    <w:p w14:paraId="17A66A6E" w14:textId="77777777" w:rsidR="002C7B74" w:rsidRPr="00C20CB0" w:rsidRDefault="002C7B74" w:rsidP="002C7B74">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Необхідно мати на увазі, що висока якість поверхні різу в різних матеріалах забезпечується при певних співвідношеннях між швидкістю </w:t>
      </w:r>
      <w:proofErr w:type="spellStart"/>
      <w:r w:rsidRPr="00C20CB0">
        <w:rPr>
          <w:rFonts w:ascii="Times New Roman" w:hAnsi="Times New Roman" w:cs="Times New Roman"/>
          <w:sz w:val="28"/>
          <w:szCs w:val="28"/>
          <w:lang w:val="uk-UA"/>
        </w:rPr>
        <w:t>газолазерного</w:t>
      </w:r>
      <w:proofErr w:type="spellEnd"/>
      <w:r w:rsidRPr="00C20CB0">
        <w:rPr>
          <w:rFonts w:ascii="Times New Roman" w:hAnsi="Times New Roman" w:cs="Times New Roman"/>
          <w:sz w:val="28"/>
          <w:szCs w:val="28"/>
          <w:lang w:val="uk-UA"/>
        </w:rPr>
        <w:t xml:space="preserve"> різання металу і щільністю потужності випромінювання, що підводиться в зону обробки. З метою підвищення продуктивності та якісних показників процесу </w:t>
      </w:r>
      <w:proofErr w:type="spellStart"/>
      <w:r w:rsidRPr="00C20CB0">
        <w:rPr>
          <w:rFonts w:ascii="Times New Roman" w:hAnsi="Times New Roman" w:cs="Times New Roman"/>
          <w:sz w:val="28"/>
          <w:szCs w:val="28"/>
          <w:lang w:val="uk-UA"/>
        </w:rPr>
        <w:t>газолазерного</w:t>
      </w:r>
      <w:proofErr w:type="spellEnd"/>
      <w:r w:rsidRPr="00C20CB0">
        <w:rPr>
          <w:rFonts w:ascii="Times New Roman" w:hAnsi="Times New Roman" w:cs="Times New Roman"/>
          <w:sz w:val="28"/>
          <w:szCs w:val="28"/>
          <w:lang w:val="uk-UA"/>
        </w:rPr>
        <w:t xml:space="preserve"> різання обробку слід проводити на максимальних швидкостях, при яких ще можливе різання деталей заданої товщини для встановлених значень потужності випромінювання та тиску газу, що </w:t>
      </w:r>
      <w:proofErr w:type="spellStart"/>
      <w:r w:rsidRPr="00C20CB0">
        <w:rPr>
          <w:rFonts w:ascii="Times New Roman" w:hAnsi="Times New Roman" w:cs="Times New Roman"/>
          <w:sz w:val="28"/>
          <w:szCs w:val="28"/>
          <w:lang w:val="uk-UA"/>
        </w:rPr>
        <w:t>піддувається</w:t>
      </w:r>
      <w:proofErr w:type="spellEnd"/>
      <w:r w:rsidRPr="00C20CB0">
        <w:rPr>
          <w:rFonts w:ascii="Times New Roman" w:hAnsi="Times New Roman" w:cs="Times New Roman"/>
          <w:sz w:val="28"/>
          <w:szCs w:val="28"/>
          <w:lang w:val="uk-UA"/>
        </w:rPr>
        <w:t>.</w:t>
      </w:r>
    </w:p>
    <w:p w14:paraId="664DABBD" w14:textId="77777777" w:rsidR="002C7B74" w:rsidRPr="00C20CB0" w:rsidRDefault="002C7B74" w:rsidP="002C7B74">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Отримання заготовок і готових деталей за допомогою лазерного різання здійснюється на лазерних технологічних комплексах, що дозволяють в залежності від призначення та складу пристроїв, що входять до нього, обробляти вироби складної плоскої та об'ємної форми.</w:t>
      </w:r>
    </w:p>
    <w:p w14:paraId="4CC27130" w14:textId="5CDA263C" w:rsidR="002C7B74" w:rsidRPr="00C20CB0" w:rsidRDefault="002C7B74" w:rsidP="002C7B74">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Для технологічних цілей в основному використовуються газові та </w:t>
      </w:r>
      <w:proofErr w:type="spellStart"/>
      <w:r w:rsidRPr="00C20CB0">
        <w:rPr>
          <w:rFonts w:ascii="Times New Roman" w:hAnsi="Times New Roman" w:cs="Times New Roman"/>
          <w:sz w:val="28"/>
          <w:szCs w:val="28"/>
          <w:lang w:val="uk-UA"/>
        </w:rPr>
        <w:t>твердотільні</w:t>
      </w:r>
      <w:proofErr w:type="spellEnd"/>
      <w:r w:rsidRPr="00C20CB0">
        <w:rPr>
          <w:rFonts w:ascii="Times New Roman" w:hAnsi="Times New Roman" w:cs="Times New Roman"/>
          <w:sz w:val="28"/>
          <w:szCs w:val="28"/>
          <w:lang w:val="uk-UA"/>
        </w:rPr>
        <w:t xml:space="preserve"> лазери, що працюють як у імпульсно-періодичному, так і в безперервному режимах. лазерні розкрійні установки з ЧПУ, що використовуються у виробництві, створені на базі оптичного квантового генератора безперервної дії. Завдяки високій концентрації енергії в промені лазера установка має велику потужність, ширина різу виходить порівнянною з площею плями випромінювання у фокальній площині (0.5 мм), а розміри зони термічного впливу малі (0.05…0.2 мм).</w:t>
      </w:r>
    </w:p>
    <w:p w14:paraId="45F18109" w14:textId="5A7D1E1F" w:rsidR="00991CCD" w:rsidRPr="00C20CB0" w:rsidRDefault="002C7B74" w:rsidP="002C7B74">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Останнім часом намітилася тенденція переходу від спеціалізованих лазерних комплексів до виконання окремих технологічних операцій (різання, прошивка отворів та інших.) до лазерного устаткування з більш високим рівнем інтеграції технологічних операцій – лазерним обробним центрам</w:t>
      </w:r>
      <w:r w:rsidR="00991CCD" w:rsidRPr="00C20CB0">
        <w:rPr>
          <w:rFonts w:ascii="Times New Roman" w:hAnsi="Times New Roman" w:cs="Times New Roman"/>
          <w:sz w:val="28"/>
          <w:szCs w:val="28"/>
          <w:lang w:val="uk-UA"/>
        </w:rPr>
        <w:t xml:space="preserve">. </w:t>
      </w:r>
    </w:p>
    <w:p w14:paraId="56F9A33A" w14:textId="77777777" w:rsidR="002C7B74" w:rsidRPr="00C20CB0" w:rsidRDefault="002C7B74" w:rsidP="00991CCD">
      <w:pPr>
        <w:ind w:firstLine="720"/>
        <w:jc w:val="both"/>
        <w:rPr>
          <w:rFonts w:ascii="Times New Roman" w:hAnsi="Times New Roman" w:cs="Times New Roman"/>
          <w:b/>
          <w:bCs/>
          <w:i/>
          <w:iCs/>
          <w:sz w:val="28"/>
          <w:szCs w:val="28"/>
          <w:lang w:val="uk-UA"/>
        </w:rPr>
      </w:pPr>
      <w:proofErr w:type="spellStart"/>
      <w:r w:rsidRPr="00C20CB0">
        <w:rPr>
          <w:rFonts w:ascii="Times New Roman" w:hAnsi="Times New Roman" w:cs="Times New Roman"/>
          <w:b/>
          <w:bCs/>
          <w:i/>
          <w:iCs/>
          <w:sz w:val="28"/>
          <w:szCs w:val="28"/>
          <w:lang w:val="uk-UA"/>
        </w:rPr>
        <w:t>Гідроабразивне</w:t>
      </w:r>
      <w:proofErr w:type="spellEnd"/>
      <w:r w:rsidRPr="00C20CB0">
        <w:rPr>
          <w:rFonts w:ascii="Times New Roman" w:hAnsi="Times New Roman" w:cs="Times New Roman"/>
          <w:b/>
          <w:bCs/>
          <w:i/>
          <w:iCs/>
          <w:sz w:val="28"/>
          <w:szCs w:val="28"/>
          <w:lang w:val="uk-UA"/>
        </w:rPr>
        <w:t xml:space="preserve"> різання</w:t>
      </w:r>
    </w:p>
    <w:p w14:paraId="731B55C2" w14:textId="77777777" w:rsidR="002C7B74" w:rsidRPr="00C20CB0" w:rsidRDefault="002C7B74" w:rsidP="002C7B74">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Якщо звичайну воду стиснути тиском близько 4000 атмосфер, а потім пропустити її через отвір діаметром менше 1 мм, вона потече зі швидкістю, що перевищує швидкість звуку в 3-4 рази. Будучи спрямованою на оброблюваний виріб, такий струмінь води стає різальним інструментом. З додаванням частинок абразиву її ріжуча здатність зростає в десятки разів і стає здатною різати майже будь-який матеріал.</w:t>
      </w:r>
    </w:p>
    <w:p w14:paraId="7AB5DAA6" w14:textId="77777777" w:rsidR="002C7B74" w:rsidRPr="00C20CB0" w:rsidRDefault="002C7B74" w:rsidP="002C7B74">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lastRenderedPageBreak/>
        <w:t xml:space="preserve">Технологія </w:t>
      </w:r>
      <w:proofErr w:type="spellStart"/>
      <w:r w:rsidRPr="00C20CB0">
        <w:rPr>
          <w:rFonts w:ascii="Times New Roman" w:hAnsi="Times New Roman" w:cs="Times New Roman"/>
          <w:sz w:val="28"/>
          <w:szCs w:val="28"/>
          <w:lang w:val="uk-UA"/>
        </w:rPr>
        <w:t>гідроабразивного</w:t>
      </w:r>
      <w:proofErr w:type="spellEnd"/>
      <w:r w:rsidRPr="00C20CB0">
        <w:rPr>
          <w:rFonts w:ascii="Times New Roman" w:hAnsi="Times New Roman" w:cs="Times New Roman"/>
          <w:sz w:val="28"/>
          <w:szCs w:val="28"/>
          <w:lang w:val="uk-UA"/>
        </w:rPr>
        <w:t xml:space="preserve"> різання заснована на принципі ерозійного (</w:t>
      </w:r>
      <w:proofErr w:type="spellStart"/>
      <w:r w:rsidRPr="00C20CB0">
        <w:rPr>
          <w:rFonts w:ascii="Times New Roman" w:hAnsi="Times New Roman" w:cs="Times New Roman"/>
          <w:sz w:val="28"/>
          <w:szCs w:val="28"/>
          <w:lang w:val="uk-UA"/>
        </w:rPr>
        <w:t>стираючого</w:t>
      </w:r>
      <w:proofErr w:type="spellEnd"/>
      <w:r w:rsidRPr="00C20CB0">
        <w:rPr>
          <w:rFonts w:ascii="Times New Roman" w:hAnsi="Times New Roman" w:cs="Times New Roman"/>
          <w:sz w:val="28"/>
          <w:szCs w:val="28"/>
          <w:lang w:val="uk-UA"/>
        </w:rPr>
        <w:t xml:space="preserve">) впливу абразиву та водяного струменя. Їх високошвидкісні </w:t>
      </w:r>
      <w:proofErr w:type="spellStart"/>
      <w:r w:rsidRPr="00C20CB0">
        <w:rPr>
          <w:rFonts w:ascii="Times New Roman" w:hAnsi="Times New Roman" w:cs="Times New Roman"/>
          <w:sz w:val="28"/>
          <w:szCs w:val="28"/>
          <w:lang w:val="uk-UA"/>
        </w:rPr>
        <w:t>твердофазні</w:t>
      </w:r>
      <w:proofErr w:type="spellEnd"/>
      <w:r w:rsidRPr="00C20CB0">
        <w:rPr>
          <w:rFonts w:ascii="Times New Roman" w:hAnsi="Times New Roman" w:cs="Times New Roman"/>
          <w:sz w:val="28"/>
          <w:szCs w:val="28"/>
          <w:lang w:val="uk-UA"/>
        </w:rPr>
        <w:t xml:space="preserve"> частинки виступають як переносники енергії і, вдаряючись об частинки виробу, відривають і видаляють останні порожнини різу. Швидкість ерозії залежить від кінетичної енергії діючих частинок, їх маси, твердості та сили удару, а також механічних властивостей оброблюваного матеріалу.</w:t>
      </w:r>
    </w:p>
    <w:p w14:paraId="2D921727" w14:textId="77777777" w:rsidR="002C7B74" w:rsidRPr="00C20CB0" w:rsidRDefault="002C7B74" w:rsidP="002C7B74">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Обладнання для </w:t>
      </w:r>
      <w:proofErr w:type="spellStart"/>
      <w:r w:rsidRPr="00C20CB0">
        <w:rPr>
          <w:rFonts w:ascii="Times New Roman" w:hAnsi="Times New Roman" w:cs="Times New Roman"/>
          <w:sz w:val="28"/>
          <w:szCs w:val="28"/>
          <w:lang w:val="uk-UA"/>
        </w:rPr>
        <w:t>гідроабразивного</w:t>
      </w:r>
      <w:proofErr w:type="spellEnd"/>
      <w:r w:rsidRPr="00C20CB0">
        <w:rPr>
          <w:rFonts w:ascii="Times New Roman" w:hAnsi="Times New Roman" w:cs="Times New Roman"/>
          <w:sz w:val="28"/>
          <w:szCs w:val="28"/>
          <w:lang w:val="uk-UA"/>
        </w:rPr>
        <w:t xml:space="preserve"> різання, що застосовується, характеризується різним ступенем універсальності та автоматизації, в тому числі виготовляється і у вигляді </w:t>
      </w:r>
      <w:proofErr w:type="spellStart"/>
      <w:r w:rsidRPr="00C20CB0">
        <w:rPr>
          <w:rFonts w:ascii="Times New Roman" w:hAnsi="Times New Roman" w:cs="Times New Roman"/>
          <w:sz w:val="28"/>
          <w:szCs w:val="28"/>
          <w:lang w:val="uk-UA"/>
        </w:rPr>
        <w:t>роботизованих</w:t>
      </w:r>
      <w:proofErr w:type="spellEnd"/>
      <w:r w:rsidRPr="00C20CB0">
        <w:rPr>
          <w:rFonts w:ascii="Times New Roman" w:hAnsi="Times New Roman" w:cs="Times New Roman"/>
          <w:sz w:val="28"/>
          <w:szCs w:val="28"/>
          <w:lang w:val="uk-UA"/>
        </w:rPr>
        <w:t xml:space="preserve"> комплексів.</w:t>
      </w:r>
    </w:p>
    <w:p w14:paraId="588F0EF4" w14:textId="77777777" w:rsidR="002C7B74" w:rsidRPr="00C20CB0" w:rsidRDefault="002C7B74" w:rsidP="002C7B74">
      <w:pPr>
        <w:ind w:firstLine="720"/>
        <w:jc w:val="both"/>
        <w:rPr>
          <w:rFonts w:ascii="Times New Roman" w:hAnsi="Times New Roman" w:cs="Times New Roman"/>
          <w:sz w:val="28"/>
          <w:szCs w:val="28"/>
          <w:lang w:val="uk-UA"/>
        </w:rPr>
      </w:pPr>
      <w:proofErr w:type="spellStart"/>
      <w:r w:rsidRPr="00C20CB0">
        <w:rPr>
          <w:rFonts w:ascii="Times New Roman" w:hAnsi="Times New Roman" w:cs="Times New Roman"/>
          <w:sz w:val="28"/>
          <w:szCs w:val="28"/>
          <w:lang w:val="uk-UA"/>
        </w:rPr>
        <w:t>Гідроабразивне</w:t>
      </w:r>
      <w:proofErr w:type="spellEnd"/>
      <w:r w:rsidRPr="00C20CB0">
        <w:rPr>
          <w:rFonts w:ascii="Times New Roman" w:hAnsi="Times New Roman" w:cs="Times New Roman"/>
          <w:sz w:val="28"/>
          <w:szCs w:val="28"/>
          <w:lang w:val="uk-UA"/>
        </w:rPr>
        <w:t xml:space="preserve"> різання може виконуватися за складним контуром з високою точністю (до 0,025...0,1 мм), у тому числі для об'ємних деталей. При цьому не виникають ні механічні деформації заготівлі (оскільки сила впливу струменів на заготівлю, що розрізається, становить лише 1...10Н), ні її термічні деформації, оскільки температура в зоні різу становить близько 60...90</w:t>
      </w:r>
      <w:r w:rsidRPr="00C20CB0">
        <w:rPr>
          <w:rFonts w:ascii="Times New Roman" w:hAnsi="Times New Roman" w:cs="Times New Roman"/>
          <w:sz w:val="28"/>
          <w:szCs w:val="28"/>
          <w:vertAlign w:val="superscript"/>
          <w:lang w:val="uk-UA"/>
        </w:rPr>
        <w:t>о</w:t>
      </w:r>
      <w:r w:rsidRPr="00C20CB0">
        <w:rPr>
          <w:rFonts w:ascii="Times New Roman" w:hAnsi="Times New Roman" w:cs="Times New Roman"/>
          <w:sz w:val="28"/>
          <w:szCs w:val="28"/>
          <w:lang w:val="uk-UA"/>
        </w:rPr>
        <w:t xml:space="preserve">С. </w:t>
      </w:r>
      <w:proofErr w:type="spellStart"/>
      <w:r w:rsidRPr="00C20CB0">
        <w:rPr>
          <w:rFonts w:ascii="Times New Roman" w:hAnsi="Times New Roman" w:cs="Times New Roman"/>
          <w:sz w:val="28"/>
          <w:szCs w:val="28"/>
          <w:lang w:val="uk-UA"/>
        </w:rPr>
        <w:t>Гідроабразивний</w:t>
      </w:r>
      <w:proofErr w:type="spellEnd"/>
      <w:r w:rsidRPr="00C20CB0">
        <w:rPr>
          <w:rFonts w:ascii="Times New Roman" w:hAnsi="Times New Roman" w:cs="Times New Roman"/>
          <w:sz w:val="28"/>
          <w:szCs w:val="28"/>
          <w:lang w:val="uk-UA"/>
        </w:rPr>
        <w:t xml:space="preserve"> струмінь ефективний при </w:t>
      </w:r>
      <w:proofErr w:type="spellStart"/>
      <w:r w:rsidRPr="00C20CB0">
        <w:rPr>
          <w:rFonts w:ascii="Times New Roman" w:hAnsi="Times New Roman" w:cs="Times New Roman"/>
          <w:sz w:val="28"/>
          <w:szCs w:val="28"/>
          <w:lang w:val="uk-UA"/>
        </w:rPr>
        <w:t>розкрої</w:t>
      </w:r>
      <w:proofErr w:type="spellEnd"/>
      <w:r w:rsidRPr="00C20CB0">
        <w:rPr>
          <w:rFonts w:ascii="Times New Roman" w:hAnsi="Times New Roman" w:cs="Times New Roman"/>
          <w:sz w:val="28"/>
          <w:szCs w:val="28"/>
          <w:lang w:val="uk-UA"/>
        </w:rPr>
        <w:t xml:space="preserve"> таких матеріалів як титанові сплави, жароміцні високолеговані сталі, різні види високоміцних керамік, композиційні матеріали.</w:t>
      </w:r>
    </w:p>
    <w:p w14:paraId="42A042CF" w14:textId="09A12375" w:rsidR="006E6FAC" w:rsidRPr="00C20CB0" w:rsidRDefault="002C7B74" w:rsidP="002C7B74">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До недоліків </w:t>
      </w:r>
      <w:proofErr w:type="spellStart"/>
      <w:r w:rsidRPr="00C20CB0">
        <w:rPr>
          <w:rFonts w:ascii="Times New Roman" w:hAnsi="Times New Roman" w:cs="Times New Roman"/>
          <w:sz w:val="28"/>
          <w:szCs w:val="28"/>
          <w:lang w:val="uk-UA"/>
        </w:rPr>
        <w:t>гідроабразивного</w:t>
      </w:r>
      <w:proofErr w:type="spellEnd"/>
      <w:r w:rsidRPr="00C20CB0">
        <w:rPr>
          <w:rFonts w:ascii="Times New Roman" w:hAnsi="Times New Roman" w:cs="Times New Roman"/>
          <w:sz w:val="28"/>
          <w:szCs w:val="28"/>
          <w:lang w:val="uk-UA"/>
        </w:rPr>
        <w:t xml:space="preserve"> різання слід віднести високу вартість обладнання та високі експлуатаційні витрати (характерно і для лазерного різання), обумовлені витратою абразивних матеріалів, електроенергії, води, замінами труб, сопел, ущільнювальних елементів, а також витратами з утилізації відходів.</w:t>
      </w:r>
    </w:p>
    <w:p w14:paraId="147C622B" w14:textId="77777777" w:rsidR="009C66FC" w:rsidRPr="00C20CB0" w:rsidRDefault="009C66FC" w:rsidP="009C66FC">
      <w:pPr>
        <w:ind w:firstLine="720"/>
        <w:jc w:val="both"/>
        <w:rPr>
          <w:rFonts w:ascii="Times New Roman" w:hAnsi="Times New Roman" w:cs="Times New Roman"/>
          <w:b/>
          <w:bCs/>
          <w:i/>
          <w:iCs/>
          <w:sz w:val="28"/>
          <w:szCs w:val="28"/>
          <w:lang w:val="uk-UA"/>
        </w:rPr>
      </w:pPr>
      <w:r w:rsidRPr="00C20CB0">
        <w:rPr>
          <w:rFonts w:ascii="Times New Roman" w:hAnsi="Times New Roman" w:cs="Times New Roman"/>
          <w:b/>
          <w:bCs/>
          <w:i/>
          <w:iCs/>
          <w:sz w:val="28"/>
          <w:szCs w:val="28"/>
          <w:lang w:val="uk-UA"/>
        </w:rPr>
        <w:t>Розкрій профілів та труб</w:t>
      </w:r>
    </w:p>
    <w:p w14:paraId="02CEDAD3" w14:textId="77777777" w:rsidR="009C66FC" w:rsidRPr="00C20CB0" w:rsidRDefault="009C66FC" w:rsidP="009C66FC">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Розкрій пресованих профілів та труб має свої особливості, зумовлені формою їх перетину. Залежно від розмірів, матеріалу, необхідних чистоти та точності, масштабів виробництва ці напівфабрикати відрізаються у штампах на пресах, на маятникових та дискових пилках абразивних відрізних верстатах, анодно-механічних верстатах.</w:t>
      </w:r>
    </w:p>
    <w:p w14:paraId="54AD83E7" w14:textId="77777777" w:rsidR="009C66FC" w:rsidRPr="00C20CB0" w:rsidRDefault="009C66FC" w:rsidP="009C66FC">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Короткі та порівняно товстостінні труби, особливо сталеві, ріжуть на токарних та токарно-револьверних верстатах відрізними різцями. У штампах на пресах доцільно відрізати короткі деталі з профілів і труб в умовах виробництва.</w:t>
      </w:r>
    </w:p>
    <w:p w14:paraId="1FAA180E" w14:textId="1650B11E" w:rsidR="009C66FC" w:rsidRPr="00C20CB0" w:rsidRDefault="009C66FC" w:rsidP="009C66FC">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Розкрій профілів і труб із кольорових сплавів здійснюється на маятникових пилках дисковими фрезами. Профілі із труб із високоміцних матеріалів можна розкроювати на цих же пилках, але замість сталевих фрез необхідно встановити абразивні диски або використовувати абразивні відрізні верстати. За певних умов </w:t>
      </w:r>
      <w:r w:rsidRPr="00C20CB0">
        <w:rPr>
          <w:rFonts w:ascii="Times New Roman" w:hAnsi="Times New Roman" w:cs="Times New Roman"/>
          <w:sz w:val="28"/>
          <w:szCs w:val="28"/>
          <w:lang w:val="uk-UA"/>
        </w:rPr>
        <w:lastRenderedPageBreak/>
        <w:t xml:space="preserve">виробництва, особливо для розкрою напівфабрикатів з високоміцних сталей і сплавів, може виявитися більш економічно доцільним анодно-механічне різання (засноване на термічному та електрохімічному руйнуванні металу при проходженні електричного струму між заготівлею (анодом) та інструментом (катодом)), що характеризується частотою і точністю різання, малими втратами матеріалу у відхід, дешевизною та простотою виготовлення інструменту. При цьому способі швидкість різання практично не залежить від міцності матеріалу. Анодно-механічні верстати навіть при різанні тонкостінних труб не деформують деталь і дають чистий без задирок зріз.. </w:t>
      </w:r>
    </w:p>
    <w:p w14:paraId="24AC19BC" w14:textId="77777777" w:rsidR="00DC34AF" w:rsidRPr="00C20CB0" w:rsidRDefault="00DC34AF" w:rsidP="00DC34AF">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Великогабаритні деталі та заготовки з прямолінійними обрисами при будь-якому типі виробництва, а також деталі середніх і невеликих розмірів при серійному виробництві та невисоких вимогах до точності доцільно отримувати різкою на листових кривошипних ножицях з </w:t>
      </w:r>
      <w:r w:rsidRPr="00C20CB0">
        <w:rPr>
          <w:rFonts w:ascii="Times New Roman" w:hAnsi="Times New Roman" w:cs="Times New Roman"/>
          <w:b/>
          <w:bCs/>
          <w:sz w:val="28"/>
          <w:szCs w:val="28"/>
          <w:lang w:val="uk-UA"/>
        </w:rPr>
        <w:t>прямим або похилим розташуванням ножів</w:t>
      </w:r>
      <w:r w:rsidRPr="00C20CB0">
        <w:rPr>
          <w:rFonts w:ascii="Times New Roman" w:hAnsi="Times New Roman" w:cs="Times New Roman"/>
          <w:sz w:val="28"/>
          <w:szCs w:val="28"/>
          <w:lang w:val="uk-UA"/>
        </w:rPr>
        <w:t>.</w:t>
      </w:r>
    </w:p>
    <w:p w14:paraId="79641A75" w14:textId="77777777" w:rsidR="00DC34AF" w:rsidRPr="00C20CB0" w:rsidRDefault="00DC34AF" w:rsidP="00DC34AF">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Одночасний розкрій листів на смуги при масовому виробництві доцільно виконувати безперервною різкою </w:t>
      </w:r>
      <w:r w:rsidRPr="00C20CB0">
        <w:rPr>
          <w:rFonts w:ascii="Times New Roman" w:hAnsi="Times New Roman" w:cs="Times New Roman"/>
          <w:b/>
          <w:bCs/>
          <w:sz w:val="28"/>
          <w:szCs w:val="28"/>
          <w:lang w:val="uk-UA"/>
        </w:rPr>
        <w:t>круглими ножами</w:t>
      </w:r>
      <w:r w:rsidRPr="00C20CB0">
        <w:rPr>
          <w:rFonts w:ascii="Times New Roman" w:hAnsi="Times New Roman" w:cs="Times New Roman"/>
          <w:sz w:val="28"/>
          <w:szCs w:val="28"/>
          <w:lang w:val="uk-UA"/>
        </w:rPr>
        <w:t xml:space="preserve">, що обертаються, на багатодискових ножицях. На них же роблять поздовжнє різання стрічки. При необхідності криволінійний розкрій листів може виконуватися на роликових ножицях по розмітці. При цьому продуктивність, якість та точність деталей значно нижчі, ніж при </w:t>
      </w:r>
      <w:proofErr w:type="spellStart"/>
      <w:r w:rsidRPr="00C20CB0">
        <w:rPr>
          <w:rFonts w:ascii="Times New Roman" w:hAnsi="Times New Roman" w:cs="Times New Roman"/>
          <w:sz w:val="28"/>
          <w:szCs w:val="28"/>
          <w:lang w:val="uk-UA"/>
        </w:rPr>
        <w:t>розкрої</w:t>
      </w:r>
      <w:proofErr w:type="spellEnd"/>
      <w:r w:rsidRPr="00C20CB0">
        <w:rPr>
          <w:rFonts w:ascii="Times New Roman" w:hAnsi="Times New Roman" w:cs="Times New Roman"/>
          <w:sz w:val="28"/>
          <w:szCs w:val="28"/>
          <w:lang w:val="uk-UA"/>
        </w:rPr>
        <w:t xml:space="preserve"> фрезеруванням.</w:t>
      </w:r>
    </w:p>
    <w:p w14:paraId="1058008E" w14:textId="1C508CA6" w:rsidR="00DC34AF" w:rsidRPr="00C20CB0" w:rsidRDefault="00DC34AF" w:rsidP="00DC34AF">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Малогабаритні плоскі деталі з листових заготовок та стрічки при </w:t>
      </w:r>
      <w:proofErr w:type="spellStart"/>
      <w:r w:rsidRPr="00C20CB0">
        <w:rPr>
          <w:rFonts w:ascii="Times New Roman" w:hAnsi="Times New Roman" w:cs="Times New Roman"/>
          <w:sz w:val="28"/>
          <w:szCs w:val="28"/>
          <w:lang w:val="uk-UA"/>
        </w:rPr>
        <w:t>великосерійному</w:t>
      </w:r>
      <w:proofErr w:type="spellEnd"/>
      <w:r w:rsidRPr="00C20CB0">
        <w:rPr>
          <w:rFonts w:ascii="Times New Roman" w:hAnsi="Times New Roman" w:cs="Times New Roman"/>
          <w:sz w:val="28"/>
          <w:szCs w:val="28"/>
          <w:lang w:val="uk-UA"/>
        </w:rPr>
        <w:t xml:space="preserve"> виробництві отримують вирубуванням у </w:t>
      </w:r>
      <w:r w:rsidRPr="00C20CB0">
        <w:rPr>
          <w:rFonts w:ascii="Times New Roman" w:hAnsi="Times New Roman" w:cs="Times New Roman"/>
          <w:b/>
          <w:bCs/>
          <w:sz w:val="28"/>
          <w:szCs w:val="28"/>
          <w:lang w:val="uk-UA"/>
        </w:rPr>
        <w:t>штампах</w:t>
      </w:r>
      <w:r w:rsidRPr="00C20CB0">
        <w:rPr>
          <w:rFonts w:ascii="Times New Roman" w:hAnsi="Times New Roman" w:cs="Times New Roman"/>
          <w:sz w:val="28"/>
          <w:szCs w:val="28"/>
          <w:lang w:val="uk-UA"/>
        </w:rPr>
        <w:t xml:space="preserve"> та на пресах. Цей спосіб характеризується високою продуктивністю, нескладністю робочих прийомів, високою точністю та взаємозамінністю, що обумовлюється лише точністю виготовлення штампу. За невеликих масштабів виробництва замість інструментальних застосовують штампи спрощеної конструкції.</w:t>
      </w:r>
    </w:p>
    <w:p w14:paraId="72EDA1AD" w14:textId="77777777" w:rsidR="00B8102B" w:rsidRPr="00C20CB0" w:rsidRDefault="00B8102B" w:rsidP="00B8102B">
      <w:pPr>
        <w:spacing w:line="276" w:lineRule="auto"/>
        <w:ind w:firstLine="720"/>
        <w:jc w:val="center"/>
        <w:rPr>
          <w:rFonts w:ascii="Times New Roman" w:hAnsi="Times New Roman" w:cs="Times New Roman"/>
          <w:b/>
          <w:bCs/>
          <w:i/>
          <w:iCs/>
          <w:sz w:val="28"/>
          <w:szCs w:val="28"/>
          <w:lang w:val="uk-UA"/>
        </w:rPr>
      </w:pPr>
      <w:r w:rsidRPr="00C20CB0">
        <w:rPr>
          <w:rFonts w:ascii="Times New Roman" w:hAnsi="Times New Roman" w:cs="Times New Roman"/>
          <w:b/>
          <w:bCs/>
          <w:i/>
          <w:iCs/>
          <w:sz w:val="28"/>
          <w:szCs w:val="28"/>
          <w:lang w:val="uk-UA"/>
        </w:rPr>
        <w:t>Розкрій на ножицях</w:t>
      </w:r>
    </w:p>
    <w:p w14:paraId="21605380" w14:textId="77777777" w:rsidR="00B8102B" w:rsidRPr="00C20CB0" w:rsidRDefault="00B8102B" w:rsidP="00B8102B">
      <w:pPr>
        <w:spacing w:line="276" w:lineRule="auto"/>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Для розкрою листових матеріалів за прямими лініями найбільше застосування знаходять кривошипні листові ножиці з прямим або похилим розташуванням ножів (рис. 3.2).</w:t>
      </w:r>
    </w:p>
    <w:p w14:paraId="07700D7A" w14:textId="77777777" w:rsidR="00B8102B" w:rsidRPr="00C20CB0" w:rsidRDefault="00B8102B" w:rsidP="00B8102B">
      <w:pPr>
        <w:spacing w:line="276" w:lineRule="auto"/>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З урахуванням виразу 3.1 зусилля різання на ножицях із паралельними </w:t>
      </w:r>
      <w:r w:rsidRPr="00C20CB0">
        <w:rPr>
          <w:rFonts w:ascii="Times New Roman" w:hAnsi="Times New Roman" w:cs="Times New Roman"/>
          <w:i/>
          <w:iCs/>
          <w:sz w:val="28"/>
          <w:szCs w:val="28"/>
        </w:rPr>
        <w:t>P</w:t>
      </w:r>
      <w:r w:rsidRPr="00C20CB0">
        <w:rPr>
          <w:rFonts w:ascii="Times New Roman" w:hAnsi="Times New Roman" w:cs="Times New Roman"/>
          <w:i/>
          <w:iCs/>
          <w:sz w:val="28"/>
          <w:szCs w:val="28"/>
          <w:vertAlign w:val="subscript"/>
        </w:rPr>
        <w:t>p</w:t>
      </w:r>
      <w:r w:rsidRPr="00C20CB0">
        <w:rPr>
          <w:rFonts w:ascii="Times New Roman" w:hAnsi="Times New Roman" w:cs="Times New Roman"/>
          <w:sz w:val="28"/>
          <w:szCs w:val="28"/>
          <w:vertAlign w:val="subscript"/>
          <w:lang w:val="ru-RU"/>
        </w:rPr>
        <w:t xml:space="preserve"> </w:t>
      </w:r>
      <w:r w:rsidRPr="00C20CB0">
        <w:rPr>
          <w:rFonts w:ascii="Times New Roman" w:hAnsi="Times New Roman" w:cs="Times New Roman"/>
          <w:sz w:val="28"/>
          <w:szCs w:val="28"/>
          <w:lang w:val="uk-UA"/>
        </w:rPr>
        <w:t xml:space="preserve">та похилими </w:t>
      </w:r>
      <w:r w:rsidRPr="00C20CB0">
        <w:rPr>
          <w:rFonts w:ascii="Times New Roman" w:hAnsi="Times New Roman" w:cs="Times New Roman"/>
          <w:i/>
          <w:iCs/>
          <w:sz w:val="28"/>
          <w:szCs w:val="28"/>
        </w:rPr>
        <w:t>P</w:t>
      </w:r>
      <w:r w:rsidRPr="00C20CB0">
        <w:rPr>
          <w:rFonts w:ascii="Times New Roman" w:hAnsi="Times New Roman" w:cs="Times New Roman"/>
          <w:i/>
          <w:iCs/>
          <w:sz w:val="28"/>
          <w:szCs w:val="28"/>
          <w:vertAlign w:val="subscript"/>
          <w:lang w:val="ru-RU"/>
        </w:rPr>
        <w:t>п</w:t>
      </w:r>
      <w:r w:rsidRPr="00C20CB0">
        <w:rPr>
          <w:rFonts w:ascii="Times New Roman" w:hAnsi="Times New Roman" w:cs="Times New Roman"/>
          <w:sz w:val="28"/>
          <w:szCs w:val="28"/>
          <w:vertAlign w:val="subscript"/>
          <w:lang w:val="ru-RU"/>
        </w:rPr>
        <w:t xml:space="preserve"> </w:t>
      </w:r>
      <w:r w:rsidRPr="00C20CB0">
        <w:rPr>
          <w:rFonts w:ascii="Times New Roman" w:hAnsi="Times New Roman" w:cs="Times New Roman"/>
          <w:sz w:val="28"/>
          <w:szCs w:val="28"/>
          <w:lang w:val="uk-UA"/>
        </w:rPr>
        <w:t>ножами можна записати у вигляді (рис. 3.2).</w:t>
      </w:r>
    </w:p>
    <w:p w14:paraId="70C1A8BB" w14:textId="77777777" w:rsidR="00B8102B" w:rsidRPr="00C20CB0" w:rsidRDefault="00B8102B" w:rsidP="00B8102B">
      <w:pPr>
        <w:tabs>
          <w:tab w:val="center" w:pos="4820"/>
          <w:tab w:val="right" w:pos="9639"/>
        </w:tabs>
        <w:spacing w:line="276" w:lineRule="auto"/>
        <w:ind w:firstLine="720"/>
        <w:jc w:val="both"/>
        <w:rPr>
          <w:rFonts w:ascii="Times New Roman" w:hAnsi="Times New Roman" w:cs="Times New Roman"/>
          <w:sz w:val="28"/>
          <w:szCs w:val="28"/>
          <w:lang w:val="ru-RU"/>
        </w:rPr>
      </w:pPr>
      <w:r w:rsidRPr="00C20CB0">
        <w:rPr>
          <w:rFonts w:ascii="Times New Roman" w:hAnsi="Times New Roman" w:cs="Times New Roman"/>
          <w:sz w:val="28"/>
          <w:szCs w:val="28"/>
          <w:lang w:val="ru-RU"/>
        </w:rPr>
        <w:t xml:space="preserve"> </w:t>
      </w:r>
      <w:r w:rsidRPr="00C20CB0">
        <w:rPr>
          <w:rFonts w:ascii="Times New Roman" w:hAnsi="Times New Roman" w:cs="Times New Roman"/>
          <w:sz w:val="28"/>
          <w:szCs w:val="28"/>
          <w:lang w:val="ru-RU"/>
        </w:rPr>
        <w:tab/>
      </w:r>
      <w:r w:rsidRPr="00C20CB0">
        <w:rPr>
          <w:rFonts w:ascii="Times New Roman" w:hAnsi="Times New Roman" w:cs="Times New Roman"/>
          <w:position w:val="-16"/>
          <w:sz w:val="28"/>
          <w:szCs w:val="28"/>
          <w:lang w:val="uk-UA"/>
        </w:rPr>
        <w:object w:dxaOrig="1160" w:dyaOrig="420" w14:anchorId="362E0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21.75pt" o:ole="">
            <v:imagedata r:id="rId5" o:title=""/>
          </v:shape>
          <o:OLEObject Type="Embed" ProgID="Equation.DSMT4" ShapeID="_x0000_i1025" DrawAspect="Content" ObjectID="_1738054844" r:id="rId6"/>
        </w:object>
      </w:r>
      <w:r w:rsidRPr="00C20CB0">
        <w:rPr>
          <w:rFonts w:ascii="Times New Roman" w:hAnsi="Times New Roman" w:cs="Times New Roman"/>
          <w:sz w:val="28"/>
          <w:szCs w:val="28"/>
          <w:lang w:val="ru-RU"/>
        </w:rPr>
        <w:t xml:space="preserve">, </w:t>
      </w:r>
      <w:r w:rsidRPr="00C20CB0">
        <w:rPr>
          <w:rFonts w:ascii="Times New Roman" w:hAnsi="Times New Roman" w:cs="Times New Roman"/>
          <w:position w:val="-26"/>
          <w:sz w:val="28"/>
          <w:szCs w:val="28"/>
        </w:rPr>
        <w:object w:dxaOrig="1780" w:dyaOrig="700" w14:anchorId="20262888">
          <v:shape id="_x0000_i1026" type="#_x0000_t75" style="width:89pt;height:35.3pt" o:ole="">
            <v:imagedata r:id="rId7" o:title=""/>
          </v:shape>
          <o:OLEObject Type="Embed" ProgID="Equation.DSMT4" ShapeID="_x0000_i1026" DrawAspect="Content" ObjectID="_1738054845" r:id="rId8"/>
        </w:object>
      </w:r>
      <w:r w:rsidRPr="00C20CB0">
        <w:rPr>
          <w:rFonts w:ascii="Times New Roman" w:hAnsi="Times New Roman" w:cs="Times New Roman"/>
          <w:sz w:val="28"/>
          <w:szCs w:val="28"/>
          <w:lang w:val="ru-RU"/>
        </w:rPr>
        <w:tab/>
        <w:t>(3.2)</w:t>
      </w:r>
    </w:p>
    <w:p w14:paraId="5072FC9A" w14:textId="77777777" w:rsidR="00B8102B" w:rsidRPr="00C20CB0" w:rsidRDefault="00B8102B" w:rsidP="00B8102B">
      <w:pPr>
        <w:spacing w:line="276" w:lineRule="auto"/>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lastRenderedPageBreak/>
        <w:t>Нахил ножів (зазвичай 3...4</w:t>
      </w:r>
      <w:r w:rsidRPr="00C20CB0">
        <w:rPr>
          <w:rFonts w:ascii="Times New Roman" w:hAnsi="Times New Roman" w:cs="Times New Roman"/>
          <w:sz w:val="28"/>
          <w:szCs w:val="28"/>
          <w:vertAlign w:val="superscript"/>
        </w:rPr>
        <w:t>o</w:t>
      </w:r>
      <w:r w:rsidRPr="00C20CB0">
        <w:rPr>
          <w:rFonts w:ascii="Times New Roman" w:hAnsi="Times New Roman" w:cs="Times New Roman"/>
          <w:sz w:val="28"/>
          <w:szCs w:val="28"/>
          <w:lang w:val="uk-UA"/>
        </w:rPr>
        <w:t>) дозволяє у багато разів зменшити зусилля різання, так як різання здійснюється не по всій ширині листа одночасно, а поступово, при усталеному режимі (</w:t>
      </w:r>
      <w:proofErr w:type="spellStart"/>
      <w:r w:rsidRPr="00C20CB0">
        <w:rPr>
          <w:rFonts w:ascii="Times New Roman" w:hAnsi="Times New Roman" w:cs="Times New Roman"/>
          <w:i/>
          <w:iCs/>
          <w:sz w:val="28"/>
          <w:szCs w:val="28"/>
          <w:lang w:val="uk-UA"/>
        </w:rPr>
        <w:t>Pp</w:t>
      </w:r>
      <w:proofErr w:type="spellEnd"/>
      <w:r w:rsidRPr="00C20CB0">
        <w:rPr>
          <w:rFonts w:ascii="Times New Roman" w:hAnsi="Times New Roman" w:cs="Times New Roman"/>
          <w:i/>
          <w:iCs/>
          <w:sz w:val="28"/>
          <w:szCs w:val="28"/>
          <w:lang w:val="uk-UA"/>
        </w:rPr>
        <w:t>=</w:t>
      </w:r>
      <w:proofErr w:type="spellStart"/>
      <w:r w:rsidRPr="00C20CB0">
        <w:rPr>
          <w:rFonts w:ascii="Times New Roman" w:hAnsi="Times New Roman" w:cs="Times New Roman"/>
          <w:i/>
          <w:iCs/>
          <w:sz w:val="28"/>
          <w:szCs w:val="28"/>
          <w:lang w:val="uk-UA"/>
        </w:rPr>
        <w:t>Pconst</w:t>
      </w:r>
      <w:proofErr w:type="spellEnd"/>
      <w:r w:rsidRPr="00C20CB0">
        <w:rPr>
          <w:rFonts w:ascii="Times New Roman" w:hAnsi="Times New Roman" w:cs="Times New Roman"/>
          <w:sz w:val="28"/>
          <w:szCs w:val="28"/>
          <w:lang w:val="uk-UA"/>
        </w:rPr>
        <w:t xml:space="preserve">) майже по всій довжині різу. Похилі ножі забезпечують пом’якшення удару в момент контакту рухомого ножа з листом та зменшення інерційних навантажень наприкінці різання, що значно полегшує роботу елементів конструкції ножиць. </w:t>
      </w:r>
    </w:p>
    <w:p w14:paraId="665184B9" w14:textId="77777777" w:rsidR="00B8102B" w:rsidRPr="00C20CB0" w:rsidRDefault="00B8102B" w:rsidP="00B8102B">
      <w:pPr>
        <w:spacing w:line="276" w:lineRule="auto"/>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Слід мати на увазі, що загальна робота при різці одних і тих же листів на ножицях з паралельними і похилими ножами буде однакова. Просто одна і та сама робота проводиться в першому випадку великим зусиллям на короткому шляху, у другому – невеликим зусиллям на довгому шляху. У останньому випадку потрібен більший хід повзуна ножиць, що спричиняє збільшення їх габаритів.</w:t>
      </w:r>
    </w:p>
    <w:p w14:paraId="605D92CF" w14:textId="77777777" w:rsidR="00B8102B" w:rsidRPr="00C20CB0" w:rsidRDefault="00B8102B" w:rsidP="00B8102B">
      <w:pPr>
        <w:spacing w:line="276" w:lineRule="auto"/>
        <w:ind w:firstLine="720"/>
        <w:jc w:val="both"/>
        <w:rPr>
          <w:rFonts w:ascii="Times New Roman" w:hAnsi="Times New Roman" w:cs="Times New Roman"/>
          <w:sz w:val="28"/>
          <w:szCs w:val="28"/>
          <w:lang w:val="uk-UA"/>
        </w:rPr>
      </w:pPr>
      <w:r w:rsidRPr="00C20CB0">
        <w:rPr>
          <w:rFonts w:ascii="Times New Roman" w:hAnsi="Times New Roman" w:cs="Times New Roman"/>
          <w:color w:val="000000"/>
          <w:sz w:val="28"/>
          <w:szCs w:val="28"/>
          <w:lang w:val="uk-UA"/>
        </w:rPr>
        <w:t xml:space="preserve">До </w:t>
      </w:r>
      <w:r w:rsidRPr="00C20CB0">
        <w:rPr>
          <w:rFonts w:ascii="Times New Roman" w:hAnsi="Times New Roman" w:cs="Times New Roman"/>
          <w:sz w:val="28"/>
          <w:szCs w:val="28"/>
          <w:lang w:val="uk-UA"/>
        </w:rPr>
        <w:t>недоліків різання на ножицях з похилими ножами слід віднести можливість вигину та закрутки вузьких смуг, а при різанні дуже крихких матеріалів – утворення тріщин на кромках.</w:t>
      </w:r>
    </w:p>
    <w:p w14:paraId="00D5F4BB" w14:textId="77777777" w:rsidR="00B8102B" w:rsidRPr="00C20CB0" w:rsidRDefault="00B8102B" w:rsidP="00B8102B">
      <w:pPr>
        <w:spacing w:line="276" w:lineRule="auto"/>
        <w:ind w:firstLine="720"/>
        <w:jc w:val="both"/>
        <w:rPr>
          <w:rFonts w:ascii="Times New Roman" w:hAnsi="Times New Roman" w:cs="Times New Roman"/>
          <w:color w:val="000000"/>
          <w:sz w:val="28"/>
          <w:szCs w:val="28"/>
          <w:lang w:val="uk-UA"/>
        </w:rPr>
      </w:pPr>
      <w:r w:rsidRPr="00C20CB0">
        <w:rPr>
          <w:rFonts w:ascii="Times New Roman" w:hAnsi="Times New Roman" w:cs="Times New Roman"/>
          <w:sz w:val="28"/>
          <w:szCs w:val="28"/>
          <w:lang w:val="uk-UA"/>
        </w:rPr>
        <w:t>Точність різання на кривошипних ножицях залежить від точності встановлення упорів, типу</w:t>
      </w:r>
      <w:r w:rsidRPr="00C20CB0">
        <w:rPr>
          <w:rFonts w:ascii="Times New Roman" w:hAnsi="Times New Roman" w:cs="Times New Roman"/>
          <w:color w:val="000000"/>
          <w:sz w:val="28"/>
          <w:szCs w:val="28"/>
          <w:lang w:val="uk-UA"/>
        </w:rPr>
        <w:t xml:space="preserve"> притиску заготовки, товщини листа, стану ріжучих кромок, ступеня зношування ножиць.</w:t>
      </w:r>
    </w:p>
    <w:p w14:paraId="2B1A6222" w14:textId="77777777" w:rsidR="00B8102B" w:rsidRPr="00C20CB0" w:rsidRDefault="00B8102B" w:rsidP="00B8102B">
      <w:pPr>
        <w:spacing w:line="276" w:lineRule="auto"/>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Ножиці дозволяють одержувати кондиційний зріз для листів завтовшки до 3 мм. При збільшенні товщини заготовки більше 3 мм після різання на ножицях крайка заготовки зазвичай вимагає доробки.</w:t>
      </w:r>
    </w:p>
    <w:p w14:paraId="2E336EAC" w14:textId="77777777" w:rsidR="00B8102B" w:rsidRPr="00C20CB0" w:rsidRDefault="00B8102B" w:rsidP="00B8102B">
      <w:pPr>
        <w:spacing w:line="276" w:lineRule="auto"/>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Серед ножиць найбільшого поширення набули кривошипні листові ножиці з ЧПУ моделей НБ3218Ф1, НБ3221Ф1, НБ3222Ф1 з максимальною товщиною листа, що розрізається 6, 12 і 16 мм відповідно. Гідравлічні листові ножиці з похилим </w:t>
      </w:r>
      <w:proofErr w:type="spellStart"/>
      <w:r w:rsidRPr="00C20CB0">
        <w:rPr>
          <w:rFonts w:ascii="Times New Roman" w:hAnsi="Times New Roman" w:cs="Times New Roman"/>
          <w:sz w:val="28"/>
          <w:szCs w:val="28"/>
          <w:lang w:val="uk-UA"/>
        </w:rPr>
        <w:t>ножем</w:t>
      </w:r>
      <w:proofErr w:type="spellEnd"/>
      <w:r w:rsidRPr="00C20CB0">
        <w:rPr>
          <w:rFonts w:ascii="Times New Roman" w:hAnsi="Times New Roman" w:cs="Times New Roman"/>
          <w:sz w:val="28"/>
          <w:szCs w:val="28"/>
          <w:lang w:val="uk-UA"/>
        </w:rPr>
        <w:t xml:space="preserve"> моделей НА3723Ф2 та НА3725Ф2 також оснащені ЧПУ та забезпечують різання листів товщиною 20 та 32 мм. На базі традиційних гільйотинних ножиць створені і працюють гнучкі комплекси, що переналагоджуються.</w:t>
      </w:r>
    </w:p>
    <w:p w14:paraId="062983EF" w14:textId="77777777" w:rsidR="00B8102B" w:rsidRPr="00C20CB0" w:rsidRDefault="00B8102B" w:rsidP="00B8102B">
      <w:pPr>
        <w:spacing w:line="276" w:lineRule="auto"/>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Роликові ножиці забезпечують як прямолінійний, так і криволінійний розкрій листового матеріалу. Різання проводиться обертовими круглими ножами – роликами (рис. 3.2в), які є робочими органами безперервної дії.</w:t>
      </w:r>
    </w:p>
    <w:p w14:paraId="01B70F94" w14:textId="77777777" w:rsidR="00B8102B" w:rsidRPr="00C20CB0" w:rsidRDefault="00B8102B" w:rsidP="00B8102B">
      <w:pPr>
        <w:spacing w:line="276" w:lineRule="auto"/>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Захоплення і переміщення заготовки відбувається в тому випадку, якщо кут захоплення </w:t>
      </w:r>
      <w:r w:rsidRPr="00C20CB0">
        <w:rPr>
          <w:rFonts w:ascii="Times New Roman" w:hAnsi="Times New Roman" w:cs="Times New Roman"/>
          <w:sz w:val="28"/>
          <w:szCs w:val="28"/>
          <w:lang w:val="uk-UA"/>
        </w:rPr>
        <w:sym w:font="Symbol" w:char="F071"/>
      </w:r>
      <w:r w:rsidRPr="00C20CB0">
        <w:rPr>
          <w:rFonts w:ascii="Times New Roman" w:hAnsi="Times New Roman" w:cs="Times New Roman"/>
          <w:sz w:val="28"/>
          <w:szCs w:val="28"/>
          <w:lang w:val="uk-UA"/>
        </w:rPr>
        <w:t>≤14</w:t>
      </w:r>
      <w:r w:rsidRPr="00C20CB0">
        <w:rPr>
          <w:rFonts w:ascii="Times New Roman" w:hAnsi="Times New Roman" w:cs="Times New Roman"/>
          <w:sz w:val="28"/>
          <w:szCs w:val="28"/>
          <w:vertAlign w:val="superscript"/>
          <w:lang w:val="uk-UA"/>
        </w:rPr>
        <w:t>о</w:t>
      </w:r>
      <w:r w:rsidRPr="00C20CB0">
        <w:rPr>
          <w:rFonts w:ascii="Times New Roman" w:hAnsi="Times New Roman" w:cs="Times New Roman"/>
          <w:sz w:val="28"/>
          <w:szCs w:val="28"/>
          <w:lang w:val="uk-UA"/>
        </w:rPr>
        <w:t xml:space="preserve">, що забезпечується при діаметрі роликів </w:t>
      </w:r>
      <w:r w:rsidRPr="00C20CB0">
        <w:rPr>
          <w:rFonts w:ascii="Times New Roman" w:hAnsi="Times New Roman" w:cs="Times New Roman"/>
          <w:i/>
          <w:iCs/>
          <w:sz w:val="28"/>
          <w:szCs w:val="28"/>
          <w:lang w:val="uk-UA"/>
        </w:rPr>
        <w:t>D</w:t>
      </w:r>
      <w:r w:rsidRPr="00C20CB0">
        <w:rPr>
          <w:rFonts w:ascii="Times New Roman" w:hAnsi="Times New Roman" w:cs="Times New Roman"/>
          <w:sz w:val="28"/>
          <w:szCs w:val="28"/>
          <w:lang w:val="uk-UA"/>
        </w:rPr>
        <w:t xml:space="preserve"> не менше 2.0...25 </w:t>
      </w:r>
      <w:r w:rsidRPr="00C20CB0">
        <w:rPr>
          <w:rFonts w:ascii="Times New Roman" w:hAnsi="Times New Roman" w:cs="Times New Roman"/>
          <w:sz w:val="28"/>
          <w:szCs w:val="28"/>
          <w:lang w:val="uk-UA"/>
        </w:rPr>
        <w:lastRenderedPageBreak/>
        <w:t xml:space="preserve">товщин </w:t>
      </w:r>
      <w:r w:rsidRPr="00C20CB0">
        <w:rPr>
          <w:rFonts w:ascii="Times New Roman" w:hAnsi="Times New Roman" w:cs="Times New Roman"/>
          <w:i/>
          <w:iCs/>
          <w:sz w:val="28"/>
          <w:szCs w:val="28"/>
        </w:rPr>
        <w:t>t</w:t>
      </w:r>
      <w:r w:rsidRPr="00C20CB0">
        <w:rPr>
          <w:rFonts w:ascii="Times New Roman" w:hAnsi="Times New Roman" w:cs="Times New Roman"/>
          <w:i/>
          <w:iCs/>
          <w:sz w:val="28"/>
          <w:szCs w:val="28"/>
          <w:lang w:val="uk-UA"/>
        </w:rPr>
        <w:t xml:space="preserve"> </w:t>
      </w:r>
      <w:r w:rsidRPr="00C20CB0">
        <w:rPr>
          <w:rFonts w:ascii="Times New Roman" w:hAnsi="Times New Roman" w:cs="Times New Roman"/>
          <w:sz w:val="28"/>
          <w:szCs w:val="28"/>
          <w:lang w:val="uk-UA"/>
        </w:rPr>
        <w:t>матеріалу, що розрізається. Як і при різанні похилими прямими ножами на роликових ножицях різання відбувається поступово за відносно невеликого зусилля.</w:t>
      </w:r>
    </w:p>
    <w:p w14:paraId="66DD4EE2" w14:textId="77777777" w:rsidR="00B8102B" w:rsidRPr="00C20CB0" w:rsidRDefault="00B8102B" w:rsidP="00B8102B">
      <w:pPr>
        <w:spacing w:line="276" w:lineRule="auto"/>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Більшість роликових ножиць, що працюють сьогодні, дозволяє різати лист з </w:t>
      </w:r>
      <w:proofErr w:type="spellStart"/>
      <w:r w:rsidRPr="00C20CB0">
        <w:rPr>
          <w:rFonts w:ascii="Times New Roman" w:hAnsi="Times New Roman" w:cs="Times New Roman"/>
          <w:sz w:val="28"/>
          <w:szCs w:val="28"/>
          <w:lang w:val="uk-UA"/>
        </w:rPr>
        <w:t>σ</w:t>
      </w:r>
      <w:r w:rsidRPr="00C20CB0">
        <w:rPr>
          <w:rFonts w:ascii="Times New Roman" w:hAnsi="Times New Roman" w:cs="Times New Roman"/>
          <w:sz w:val="28"/>
          <w:szCs w:val="28"/>
          <w:vertAlign w:val="subscript"/>
          <w:lang w:val="uk-UA"/>
        </w:rPr>
        <w:t>в</w:t>
      </w:r>
      <w:proofErr w:type="spellEnd"/>
      <w:r w:rsidRPr="00C20CB0">
        <w:rPr>
          <w:rFonts w:ascii="Times New Roman" w:hAnsi="Times New Roman" w:cs="Times New Roman"/>
          <w:sz w:val="28"/>
          <w:szCs w:val="28"/>
          <w:lang w:val="uk-UA"/>
        </w:rPr>
        <w:t xml:space="preserve"> = 500 МПа товщиною до 2.5 мм або з </w:t>
      </w:r>
      <w:proofErr w:type="spellStart"/>
      <w:r w:rsidRPr="00C20CB0">
        <w:rPr>
          <w:rFonts w:ascii="Times New Roman" w:hAnsi="Times New Roman" w:cs="Times New Roman"/>
          <w:sz w:val="28"/>
          <w:szCs w:val="28"/>
          <w:lang w:val="uk-UA"/>
        </w:rPr>
        <w:t>σ</w:t>
      </w:r>
      <w:r w:rsidRPr="00C20CB0">
        <w:rPr>
          <w:rFonts w:ascii="Times New Roman" w:hAnsi="Times New Roman" w:cs="Times New Roman"/>
          <w:sz w:val="28"/>
          <w:szCs w:val="28"/>
          <w:vertAlign w:val="subscript"/>
          <w:lang w:val="uk-UA"/>
        </w:rPr>
        <w:t>в</w:t>
      </w:r>
      <w:proofErr w:type="spellEnd"/>
      <w:r w:rsidRPr="00C20CB0">
        <w:rPr>
          <w:rFonts w:ascii="Times New Roman" w:hAnsi="Times New Roman" w:cs="Times New Roman"/>
          <w:sz w:val="28"/>
          <w:szCs w:val="28"/>
          <w:lang w:val="uk-UA"/>
        </w:rPr>
        <w:t xml:space="preserve"> = 1350 МПа товщиною не більше 1,2 мм. В умовах сучасного виробництва 40% деталей, що підлягають обрізанню, мають товщини до 3 мм зі сталей і титану і до 5 мм з алюмінієвих сплавів. Посилені роликові ножиці моделі K30029 дозволяють різати матеріал з </w:t>
      </w:r>
      <w:proofErr w:type="spellStart"/>
      <w:r w:rsidRPr="00C20CB0">
        <w:rPr>
          <w:rFonts w:ascii="Times New Roman" w:hAnsi="Times New Roman" w:cs="Times New Roman"/>
          <w:sz w:val="28"/>
          <w:szCs w:val="28"/>
          <w:lang w:val="uk-UA"/>
        </w:rPr>
        <w:t>σ</w:t>
      </w:r>
      <w:r w:rsidRPr="00C20CB0">
        <w:rPr>
          <w:rFonts w:ascii="Times New Roman" w:hAnsi="Times New Roman" w:cs="Times New Roman"/>
          <w:sz w:val="28"/>
          <w:szCs w:val="28"/>
          <w:vertAlign w:val="subscript"/>
          <w:lang w:val="uk-UA"/>
        </w:rPr>
        <w:t>в</w:t>
      </w:r>
      <w:proofErr w:type="spellEnd"/>
      <w:r w:rsidRPr="00C20CB0">
        <w:rPr>
          <w:rFonts w:ascii="Times New Roman" w:hAnsi="Times New Roman" w:cs="Times New Roman"/>
          <w:sz w:val="28"/>
          <w:szCs w:val="28"/>
          <w:lang w:val="uk-UA"/>
        </w:rPr>
        <w:t xml:space="preserve"> = 2000 МПа завтовшки до 3 мм. При цьому підвищується якість різу і в 4...5 разів збільшується стійкість інструменту.</w:t>
      </w:r>
    </w:p>
    <w:p w14:paraId="53281972" w14:textId="5501E2A0" w:rsidR="00B8102B" w:rsidRPr="00C20CB0" w:rsidRDefault="00B8102B" w:rsidP="00B8102B">
      <w:pPr>
        <w:autoSpaceDE w:val="0"/>
        <w:autoSpaceDN w:val="0"/>
        <w:adjustRightInd w:val="0"/>
        <w:spacing w:after="0" w:line="240" w:lineRule="auto"/>
        <w:rPr>
          <w:rFonts w:ascii="Times New Roman" w:hAnsi="Times New Roman" w:cs="Times New Roman"/>
          <w:sz w:val="29"/>
          <w:szCs w:val="29"/>
          <w:lang w:val="ru-UA"/>
        </w:rPr>
      </w:pPr>
      <w:r w:rsidRPr="00C20CB0">
        <w:rPr>
          <w:rFonts w:ascii="Times New Roman" w:hAnsi="Times New Roman" w:cs="Times New Roman"/>
          <w:sz w:val="28"/>
          <w:szCs w:val="28"/>
          <w:lang w:val="uk-UA"/>
        </w:rPr>
        <w:t xml:space="preserve">Рисунок 3.3 </w:t>
      </w:r>
    </w:p>
    <w:p w14:paraId="4464FB56" w14:textId="77777777" w:rsidR="00B8102B" w:rsidRPr="00C20CB0" w:rsidRDefault="00B8102B" w:rsidP="00B8102B">
      <w:pPr>
        <w:spacing w:line="276" w:lineRule="auto"/>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Вібраційні ножиці можна назвати мініатюрними гільйотинними ножицями, верхній ніж яких з амплітудою 2...3 мм здійснює до 2000 </w:t>
      </w:r>
      <w:proofErr w:type="spellStart"/>
      <w:r w:rsidRPr="00C20CB0">
        <w:rPr>
          <w:rFonts w:ascii="Times New Roman" w:hAnsi="Times New Roman" w:cs="Times New Roman"/>
          <w:sz w:val="28"/>
          <w:szCs w:val="28"/>
          <w:lang w:val="uk-UA"/>
        </w:rPr>
        <w:t>поворотнопоступальних</w:t>
      </w:r>
      <w:proofErr w:type="spellEnd"/>
      <w:r w:rsidRPr="00C20CB0">
        <w:rPr>
          <w:rFonts w:ascii="Times New Roman" w:hAnsi="Times New Roman" w:cs="Times New Roman"/>
          <w:sz w:val="28"/>
          <w:szCs w:val="28"/>
          <w:lang w:val="uk-UA"/>
        </w:rPr>
        <w:t xml:space="preserve"> рухів за хвилину. Довжина ножів зазвичай становить 35...40 мм, а кут стулок ріжучих кромок - до 25</w:t>
      </w:r>
      <w:r w:rsidRPr="00C20CB0">
        <w:rPr>
          <w:rFonts w:ascii="Times New Roman" w:hAnsi="Times New Roman" w:cs="Times New Roman"/>
          <w:sz w:val="28"/>
          <w:szCs w:val="28"/>
          <w:vertAlign w:val="superscript"/>
          <w:lang w:val="uk-UA"/>
        </w:rPr>
        <w:t>о</w:t>
      </w:r>
      <w:r w:rsidRPr="00C20CB0">
        <w:rPr>
          <w:rFonts w:ascii="Times New Roman" w:hAnsi="Times New Roman" w:cs="Times New Roman"/>
          <w:sz w:val="28"/>
          <w:szCs w:val="28"/>
          <w:lang w:val="uk-UA"/>
        </w:rPr>
        <w:t>. Це забезпечує дуже невелику довжину одиночного різу, що, у свою чергу, дозволяє робити різання по криволінійному контуру. Подача матеріалу при різанні проводиться вручну зі швидкістю 3...5 м/хв при товщині матеріалу, що розрізається 2...3 мм.</w:t>
      </w:r>
    </w:p>
    <w:p w14:paraId="710AF2AC" w14:textId="77777777" w:rsidR="00B8102B" w:rsidRPr="00C20CB0" w:rsidRDefault="00B8102B" w:rsidP="00B8102B">
      <w:pPr>
        <w:spacing w:line="276" w:lineRule="auto"/>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Поряд із стаціонарними існують також ручні (переносні) вібраційні ножиці з електричним та пневматичним приводом, які застосовуються для доопрацювання великогабаритних деталей при складальних роботах.</w:t>
      </w:r>
    </w:p>
    <w:p w14:paraId="4C0CA7EB" w14:textId="77777777" w:rsidR="00B8102B" w:rsidRPr="00C20CB0" w:rsidRDefault="00B8102B" w:rsidP="00B8102B">
      <w:pPr>
        <w:spacing w:line="276" w:lineRule="auto"/>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Для прямолінійного та криволінійного розкрою високоміцних матеріалів використовуються також і відсічні ножиці. Розкрій ведеться шляхом висікання або відсікання окремих елементів заготовки послідовно вздовж контуру деталі з подальшим зачищенням кромок на фрезерному верстаті або іншим способом. На ножицях висікання моделей H532, H533, H536 можна розкроювати листи з титанових сплавів і високоміцних сталей завтовшки відповідно до 2,5; 4 та 6,3мм.</w:t>
      </w:r>
    </w:p>
    <w:p w14:paraId="1C92D0E5" w14:textId="77777777" w:rsidR="00B8102B" w:rsidRPr="00C20CB0" w:rsidRDefault="00B8102B" w:rsidP="00B8102B">
      <w:pPr>
        <w:spacing w:line="276" w:lineRule="auto"/>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Більш досконалими та продуктивними машинами, призначеними для цих цілей, є верстати відсікання з програмним управлінням.</w:t>
      </w:r>
    </w:p>
    <w:p w14:paraId="47649198" w14:textId="77777777" w:rsidR="00B8102B" w:rsidRPr="00C20CB0" w:rsidRDefault="00B8102B" w:rsidP="00B8102B">
      <w:pPr>
        <w:spacing w:line="276" w:lineRule="auto"/>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Сутність процесу полягає в тому, що деталі відокремлюються від заготовок (смуг) одночасно по всьому контуру ріжучими кромками пуансона і матриці штампу, виконаними в точній відповідності з контурами деталей, що виготовляються. Пуансон і матриця у вирубному штампі виконують ті ж функції, </w:t>
      </w:r>
      <w:r w:rsidRPr="00C20CB0">
        <w:rPr>
          <w:rFonts w:ascii="Times New Roman" w:hAnsi="Times New Roman" w:cs="Times New Roman"/>
          <w:sz w:val="28"/>
          <w:szCs w:val="28"/>
          <w:lang w:val="uk-UA"/>
        </w:rPr>
        <w:lastRenderedPageBreak/>
        <w:t>що і ножі гільйотинних ножиць, але ріжучі кромки штампів можуть мати контур будь-якої конфігурації (замкнутий або незамкнений, круговий або складніший).</w:t>
      </w:r>
    </w:p>
    <w:p w14:paraId="59308A14" w14:textId="77777777" w:rsidR="00B8102B" w:rsidRPr="00C20CB0" w:rsidRDefault="00B8102B" w:rsidP="00DC34AF">
      <w:pPr>
        <w:ind w:firstLine="720"/>
        <w:jc w:val="both"/>
        <w:rPr>
          <w:rFonts w:ascii="Times New Roman" w:hAnsi="Times New Roman" w:cs="Times New Roman"/>
          <w:sz w:val="28"/>
          <w:szCs w:val="28"/>
          <w:lang w:val="uk-UA"/>
        </w:rPr>
      </w:pPr>
    </w:p>
    <w:p w14:paraId="78B31C54" w14:textId="77777777" w:rsidR="00DC34AF" w:rsidRPr="00C20CB0" w:rsidRDefault="00DC34AF" w:rsidP="00DC34AF">
      <w:pPr>
        <w:ind w:firstLine="720"/>
        <w:rPr>
          <w:rFonts w:ascii="Times New Roman" w:hAnsi="Times New Roman" w:cs="Times New Roman"/>
          <w:i/>
          <w:iCs/>
          <w:sz w:val="28"/>
          <w:szCs w:val="28"/>
          <w:lang w:val="uk-UA"/>
        </w:rPr>
      </w:pPr>
      <w:r w:rsidRPr="00C20CB0">
        <w:rPr>
          <w:rFonts w:ascii="Times New Roman" w:hAnsi="Times New Roman" w:cs="Times New Roman"/>
          <w:i/>
          <w:iCs/>
          <w:sz w:val="28"/>
          <w:szCs w:val="28"/>
          <w:lang w:val="uk-UA"/>
        </w:rPr>
        <w:t>У кожному окремому випадку вид розкрою та необхідне обладнання визначається виходячи з економічної доцільності.</w:t>
      </w:r>
    </w:p>
    <w:p w14:paraId="1B19F96A" w14:textId="77777777" w:rsidR="00DC34AF" w:rsidRPr="00C20CB0" w:rsidRDefault="00DC34AF" w:rsidP="00DC34AF">
      <w:pPr>
        <w:spacing w:line="276" w:lineRule="auto"/>
        <w:ind w:firstLine="720"/>
        <w:jc w:val="both"/>
        <w:rPr>
          <w:rFonts w:ascii="Times New Roman" w:hAnsi="Times New Roman" w:cs="Times New Roman"/>
          <w:b/>
          <w:bCs/>
          <w:i/>
          <w:iCs/>
          <w:sz w:val="28"/>
          <w:szCs w:val="28"/>
          <w:lang w:val="uk-UA"/>
        </w:rPr>
      </w:pPr>
      <w:r w:rsidRPr="00C20CB0">
        <w:rPr>
          <w:rFonts w:ascii="Times New Roman" w:hAnsi="Times New Roman" w:cs="Times New Roman"/>
          <w:b/>
          <w:bCs/>
          <w:i/>
          <w:iCs/>
          <w:sz w:val="28"/>
          <w:szCs w:val="28"/>
          <w:lang w:val="uk-UA"/>
        </w:rPr>
        <w:t>Особливості процесу зсувної деформації</w:t>
      </w:r>
    </w:p>
    <w:p w14:paraId="4E822954" w14:textId="77777777" w:rsidR="00DC34AF" w:rsidRPr="00C20CB0" w:rsidRDefault="00DC34AF" w:rsidP="00DC34AF">
      <w:pPr>
        <w:spacing w:line="276" w:lineRule="auto"/>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Процес різання полягає в зрушенні однієї частини напівфабрикату щодо іншої під дією і в напрямку сил, прикладених до напівфабрикату з боку ножів ножиць (рис. 3.1) або пуансона і матриці штампу.</w:t>
      </w:r>
    </w:p>
    <w:p w14:paraId="727862D7" w14:textId="77777777" w:rsidR="00DC34AF" w:rsidRPr="00C20CB0" w:rsidRDefault="00DC34AF" w:rsidP="00DC34AF">
      <w:pPr>
        <w:spacing w:line="276" w:lineRule="auto"/>
        <w:ind w:firstLine="720"/>
        <w:jc w:val="center"/>
        <w:rPr>
          <w:rFonts w:ascii="Times New Roman" w:hAnsi="Times New Roman" w:cs="Times New Roman"/>
          <w:sz w:val="28"/>
          <w:szCs w:val="28"/>
          <w:lang w:val="uk-UA"/>
        </w:rPr>
      </w:pPr>
      <w:r w:rsidRPr="00C20CB0">
        <w:rPr>
          <w:rFonts w:ascii="Times New Roman" w:hAnsi="Times New Roman" w:cs="Times New Roman"/>
          <w:noProof/>
          <w:sz w:val="28"/>
          <w:szCs w:val="28"/>
          <w:lang w:val="uk-UA"/>
        </w:rPr>
        <w:drawing>
          <wp:inline distT="0" distB="0" distL="0" distR="0" wp14:anchorId="19243D29" wp14:editId="1E4B1082">
            <wp:extent cx="2862300" cy="28224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946" cy="2824033"/>
                    </a:xfrm>
                    <a:prstGeom prst="rect">
                      <a:avLst/>
                    </a:prstGeom>
                    <a:noFill/>
                    <a:ln>
                      <a:noFill/>
                    </a:ln>
                  </pic:spPr>
                </pic:pic>
              </a:graphicData>
            </a:graphic>
          </wp:inline>
        </w:drawing>
      </w:r>
    </w:p>
    <w:p w14:paraId="0F74BE75" w14:textId="77777777" w:rsidR="00DC34AF" w:rsidRPr="00C20CB0" w:rsidRDefault="00DC34AF" w:rsidP="00DC34AF">
      <w:pPr>
        <w:spacing w:line="276" w:lineRule="auto"/>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Рисунок Схема процесу різання</w:t>
      </w:r>
    </w:p>
    <w:p w14:paraId="0CBB34CC" w14:textId="77777777" w:rsidR="00DC34AF" w:rsidRPr="00C20CB0" w:rsidRDefault="00DC34AF" w:rsidP="00DC34AF">
      <w:pPr>
        <w:pStyle w:val="Default"/>
        <w:spacing w:line="276" w:lineRule="auto"/>
      </w:pPr>
    </w:p>
    <w:p w14:paraId="04E5229F" w14:textId="77777777" w:rsidR="00DC34AF" w:rsidRPr="00C20CB0" w:rsidRDefault="00DC34AF" w:rsidP="00DC34AF">
      <w:pPr>
        <w:spacing w:line="276" w:lineRule="auto"/>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Процес різання складається з трьох стадій: </w:t>
      </w:r>
    </w:p>
    <w:p w14:paraId="656DDD30" w14:textId="77777777" w:rsidR="00DC34AF" w:rsidRPr="00C20CB0" w:rsidRDefault="00DC34AF" w:rsidP="00DC34AF">
      <w:pPr>
        <w:pStyle w:val="a3"/>
        <w:numPr>
          <w:ilvl w:val="0"/>
          <w:numId w:val="1"/>
        </w:numPr>
        <w:spacing w:after="0" w:line="276" w:lineRule="auto"/>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вигину заготовки 2 під дією сил, прикладених до кромок ножів, які ріжуть 1 і 3 (пружна); </w:t>
      </w:r>
    </w:p>
    <w:p w14:paraId="42CB79D1" w14:textId="77777777" w:rsidR="00DC34AF" w:rsidRPr="00C20CB0" w:rsidRDefault="00DC34AF" w:rsidP="00DC34AF">
      <w:pPr>
        <w:pStyle w:val="a3"/>
        <w:numPr>
          <w:ilvl w:val="0"/>
          <w:numId w:val="1"/>
        </w:numPr>
        <w:spacing w:after="0" w:line="276" w:lineRule="auto"/>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входження кромок, які ріжуть у матеріал листа внаслідок зминання (пластична);</w:t>
      </w:r>
    </w:p>
    <w:p w14:paraId="130D18AD" w14:textId="77777777" w:rsidR="00DC34AF" w:rsidRPr="00C20CB0" w:rsidRDefault="00DC34AF" w:rsidP="00DC34AF">
      <w:pPr>
        <w:pStyle w:val="a3"/>
        <w:numPr>
          <w:ilvl w:val="0"/>
          <w:numId w:val="1"/>
        </w:numPr>
        <w:spacing w:line="276" w:lineRule="auto"/>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відділення однієї частини листа від іншої в результаті утворення тріщин (сколювання). </w:t>
      </w:r>
    </w:p>
    <w:p w14:paraId="78785ED7" w14:textId="77777777" w:rsidR="00DC34AF" w:rsidRPr="00C20CB0" w:rsidRDefault="00DC34AF" w:rsidP="00DC34AF">
      <w:pPr>
        <w:spacing w:line="276" w:lineRule="auto"/>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Ці тріщини йдуть від різальних кромок і спрямовані під деяким кутом до поверхні. Для того, щоб вони збіглися за напрямом, між кромками які ріжуть необхідний деякий зазор, що залежить від механічних властивостей і товщини </w:t>
      </w:r>
      <w:r w:rsidRPr="00C20CB0">
        <w:rPr>
          <w:rFonts w:ascii="Times New Roman" w:hAnsi="Times New Roman" w:cs="Times New Roman"/>
          <w:sz w:val="28"/>
          <w:szCs w:val="28"/>
          <w:lang w:val="uk-UA"/>
        </w:rPr>
        <w:lastRenderedPageBreak/>
        <w:t xml:space="preserve">листа, що розрізається. Оптимальний зазор </w:t>
      </w:r>
      <w:r w:rsidRPr="00C20CB0">
        <w:rPr>
          <w:rFonts w:ascii="Times New Roman" w:hAnsi="Times New Roman" w:cs="Times New Roman"/>
          <w:b/>
          <w:bCs/>
          <w:sz w:val="28"/>
          <w:szCs w:val="28"/>
          <w:lang w:val="uk-UA"/>
        </w:rPr>
        <w:t>z</w:t>
      </w:r>
      <w:r w:rsidRPr="00C20CB0">
        <w:rPr>
          <w:rFonts w:ascii="Times New Roman" w:hAnsi="Times New Roman" w:cs="Times New Roman"/>
          <w:sz w:val="28"/>
          <w:szCs w:val="28"/>
          <w:lang w:val="uk-UA"/>
        </w:rPr>
        <w:t>, при якому виходить найкраща поверхня зрізу матеріалу, більш висока точність різання, найменше зусилля різання і найбільша стійкість ріжучих кромок, близький до 8...10% товщини матеріалу для металевих та 3...5% для неметалічних напівфабрикатів.</w:t>
      </w:r>
    </w:p>
    <w:p w14:paraId="3CDB4E93" w14:textId="77777777" w:rsidR="00DC34AF" w:rsidRPr="00C20CB0" w:rsidRDefault="00DC34AF" w:rsidP="00DC34AF">
      <w:pPr>
        <w:spacing w:line="276" w:lineRule="auto"/>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Внаслідок вигину і зсуву волокна, розташовані в зоні розділення, подовжуються і краї заготовки набувають характерного скошеного вигляду. Це обумовлює порівняно невисокі точність різання і якість поверхні кромок. Для зменшення вигину і підвищення точності різання проводять з </w:t>
      </w:r>
      <w:proofErr w:type="spellStart"/>
      <w:r w:rsidRPr="00C20CB0">
        <w:rPr>
          <w:rFonts w:ascii="Times New Roman" w:hAnsi="Times New Roman" w:cs="Times New Roman"/>
          <w:sz w:val="28"/>
          <w:szCs w:val="28"/>
          <w:lang w:val="uk-UA"/>
        </w:rPr>
        <w:t>прижимом</w:t>
      </w:r>
      <w:proofErr w:type="spellEnd"/>
      <w:r w:rsidRPr="00C20CB0">
        <w:rPr>
          <w:rFonts w:ascii="Times New Roman" w:hAnsi="Times New Roman" w:cs="Times New Roman"/>
          <w:sz w:val="28"/>
          <w:szCs w:val="28"/>
          <w:lang w:val="uk-UA"/>
        </w:rPr>
        <w:t xml:space="preserve"> 4 заготовки.</w:t>
      </w:r>
    </w:p>
    <w:p w14:paraId="4462299B" w14:textId="77777777" w:rsidR="00DC34AF" w:rsidRPr="00C20CB0" w:rsidRDefault="00DC34AF" w:rsidP="00DC34AF">
      <w:pPr>
        <w:spacing w:line="276" w:lineRule="auto"/>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Ножі повинні впливати на напівфабрикат із зусиллям, достатнім для створення пікових </w:t>
      </w:r>
      <w:proofErr w:type="spellStart"/>
      <w:r w:rsidRPr="00C20CB0">
        <w:rPr>
          <w:rFonts w:ascii="Times New Roman" w:hAnsi="Times New Roman" w:cs="Times New Roman"/>
          <w:sz w:val="28"/>
          <w:szCs w:val="28"/>
          <w:lang w:val="uk-UA"/>
        </w:rPr>
        <w:t>напруг</w:t>
      </w:r>
      <w:proofErr w:type="spellEnd"/>
      <w:r w:rsidRPr="00C20CB0">
        <w:rPr>
          <w:rFonts w:ascii="Times New Roman" w:hAnsi="Times New Roman" w:cs="Times New Roman"/>
          <w:sz w:val="28"/>
          <w:szCs w:val="28"/>
          <w:lang w:val="uk-UA"/>
        </w:rPr>
        <w:t>, що досягають величини спротиву матеріалу зрізу</w:t>
      </w:r>
      <w:r w:rsidRPr="00C20CB0">
        <w:rPr>
          <w:rFonts w:ascii="Times New Roman" w:hAnsi="Times New Roman" w:cs="Times New Roman"/>
          <w:position w:val="-12"/>
          <w:sz w:val="28"/>
          <w:szCs w:val="28"/>
          <w:lang w:val="uk-UA"/>
        </w:rPr>
        <w:object w:dxaOrig="380" w:dyaOrig="380" w14:anchorId="29CCE788">
          <v:shape id="_x0000_i1027" type="#_x0000_t75" style="width:19pt;height:19pt" o:ole="">
            <v:imagedata r:id="rId10" o:title=""/>
          </v:shape>
          <o:OLEObject Type="Embed" ProgID="Equation.DSMT4" ShapeID="_x0000_i1027" DrawAspect="Content" ObjectID="_1738054846" r:id="rId11"/>
        </w:object>
      </w:r>
      <w:r w:rsidRPr="00C20CB0">
        <w:rPr>
          <w:rFonts w:ascii="Times New Roman" w:hAnsi="Times New Roman" w:cs="Times New Roman"/>
          <w:sz w:val="28"/>
          <w:szCs w:val="28"/>
          <w:lang w:val="uk-UA"/>
        </w:rPr>
        <w:t xml:space="preserve">. Численними експериментами встановлено, що для процесів різання достатньо зусилля </w:t>
      </w:r>
      <w:r w:rsidRPr="00C20CB0">
        <w:rPr>
          <w:rFonts w:ascii="Times New Roman" w:hAnsi="Times New Roman" w:cs="Times New Roman"/>
          <w:b/>
          <w:bCs/>
          <w:i/>
          <w:iCs/>
          <w:sz w:val="28"/>
          <w:szCs w:val="28"/>
          <w:lang w:val="uk-UA"/>
        </w:rPr>
        <w:t>P</w:t>
      </w:r>
      <w:r w:rsidRPr="00C20CB0">
        <w:rPr>
          <w:rFonts w:ascii="Times New Roman" w:hAnsi="Times New Roman" w:cs="Times New Roman"/>
          <w:sz w:val="28"/>
          <w:szCs w:val="28"/>
          <w:lang w:val="uk-UA"/>
        </w:rPr>
        <w:t xml:space="preserve">, що визначається з виразу </w:t>
      </w:r>
    </w:p>
    <w:p w14:paraId="04E2EEBD" w14:textId="77777777" w:rsidR="00DC34AF" w:rsidRPr="00C20CB0" w:rsidRDefault="00DC34AF" w:rsidP="00DC34AF">
      <w:pPr>
        <w:tabs>
          <w:tab w:val="center" w:pos="4820"/>
          <w:tab w:val="right" w:pos="9639"/>
        </w:tabs>
        <w:spacing w:line="276" w:lineRule="auto"/>
        <w:jc w:val="center"/>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 </w:t>
      </w:r>
      <w:r w:rsidRPr="00C20CB0">
        <w:rPr>
          <w:rFonts w:ascii="Times New Roman" w:hAnsi="Times New Roman" w:cs="Times New Roman"/>
          <w:sz w:val="28"/>
          <w:szCs w:val="28"/>
          <w:lang w:val="uk-UA"/>
        </w:rPr>
        <w:tab/>
      </w:r>
      <w:r w:rsidRPr="00C20CB0">
        <w:rPr>
          <w:rFonts w:ascii="Times New Roman" w:hAnsi="Times New Roman" w:cs="Times New Roman"/>
          <w:position w:val="-12"/>
          <w:sz w:val="28"/>
          <w:szCs w:val="28"/>
          <w:lang w:val="uk-UA"/>
        </w:rPr>
        <w:object w:dxaOrig="2040" w:dyaOrig="380" w14:anchorId="34DB116B">
          <v:shape id="_x0000_i1028" type="#_x0000_t75" style="width:101.9pt;height:19pt" o:ole="">
            <v:imagedata r:id="rId12" o:title=""/>
          </v:shape>
          <o:OLEObject Type="Embed" ProgID="Equation.DSMT4" ShapeID="_x0000_i1028" DrawAspect="Content" ObjectID="_1738054847" r:id="rId13"/>
        </w:object>
      </w:r>
      <w:r w:rsidRPr="00C20CB0">
        <w:rPr>
          <w:rFonts w:ascii="Times New Roman" w:hAnsi="Times New Roman" w:cs="Times New Roman"/>
          <w:sz w:val="28"/>
          <w:szCs w:val="28"/>
          <w:lang w:val="uk-UA"/>
        </w:rPr>
        <w:t xml:space="preserve"> </w:t>
      </w:r>
      <w:r w:rsidRPr="00C20CB0">
        <w:rPr>
          <w:rFonts w:ascii="Times New Roman" w:hAnsi="Times New Roman" w:cs="Times New Roman"/>
          <w:sz w:val="28"/>
          <w:szCs w:val="28"/>
          <w:lang w:val="uk-UA"/>
        </w:rPr>
        <w:tab/>
        <w:t>(3.1)</w:t>
      </w:r>
    </w:p>
    <w:p w14:paraId="10ED6A75" w14:textId="77777777" w:rsidR="00DC34AF" w:rsidRPr="00C20CB0" w:rsidRDefault="00DC34AF" w:rsidP="00DC34AF">
      <w:pPr>
        <w:spacing w:line="276" w:lineRule="auto"/>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де </w:t>
      </w:r>
      <w:r w:rsidRPr="00C20CB0">
        <w:rPr>
          <w:rFonts w:ascii="Times New Roman" w:hAnsi="Times New Roman" w:cs="Times New Roman"/>
          <w:i/>
          <w:iCs/>
          <w:sz w:val="28"/>
          <w:szCs w:val="28"/>
          <w:lang w:val="uk-UA"/>
        </w:rPr>
        <w:t>S</w:t>
      </w:r>
      <w:r w:rsidRPr="00C20CB0">
        <w:rPr>
          <w:rFonts w:ascii="Times New Roman" w:hAnsi="Times New Roman" w:cs="Times New Roman"/>
          <w:sz w:val="28"/>
          <w:szCs w:val="28"/>
          <w:lang w:val="uk-UA"/>
        </w:rPr>
        <w:t xml:space="preserve"> - площа одночасного зсуву матеріалу; 1.3 – коефіцієнт, що враховує нерівномірність товщини матеріалу листа, затуплення ріжучих кромок та ін., </w:t>
      </w:r>
      <w:r w:rsidRPr="00C20CB0">
        <w:rPr>
          <w:rFonts w:ascii="Times New Roman" w:hAnsi="Times New Roman" w:cs="Times New Roman"/>
          <w:sz w:val="28"/>
          <w:szCs w:val="28"/>
          <w:lang w:val="uk-UA"/>
        </w:rPr>
        <w:br/>
      </w:r>
      <w:r w:rsidRPr="00C20CB0">
        <w:rPr>
          <w:rFonts w:ascii="Times New Roman" w:hAnsi="Times New Roman" w:cs="Times New Roman"/>
          <w:sz w:val="28"/>
          <w:szCs w:val="28"/>
          <w:lang w:val="uk-UA"/>
        </w:rPr>
        <w:object w:dxaOrig="320" w:dyaOrig="380" w14:anchorId="5337F483">
          <v:shape id="_x0000_i1029" type="#_x0000_t75" style="width:15.6pt;height:19pt" o:ole="">
            <v:imagedata r:id="rId14" o:title=""/>
          </v:shape>
          <o:OLEObject Type="Embed" ProgID="Equation.DSMT4" ShapeID="_x0000_i1029" DrawAspect="Content" ObjectID="_1738054848" r:id="rId15"/>
        </w:object>
      </w:r>
      <w:r w:rsidRPr="00C20CB0">
        <w:rPr>
          <w:rFonts w:ascii="Times New Roman" w:hAnsi="Times New Roman" w:cs="Times New Roman"/>
          <w:sz w:val="28"/>
          <w:szCs w:val="28"/>
          <w:lang w:val="uk-UA"/>
        </w:rPr>
        <w:t xml:space="preserve"> –  границя міцності матеріалу листа. </w:t>
      </w:r>
    </w:p>
    <w:p w14:paraId="2F772559" w14:textId="77777777" w:rsidR="00081EB2" w:rsidRPr="00C20CB0" w:rsidRDefault="00081EB2" w:rsidP="00081EB2">
      <w:pPr>
        <w:ind w:firstLine="720"/>
        <w:jc w:val="center"/>
        <w:rPr>
          <w:rFonts w:ascii="Times New Roman" w:hAnsi="Times New Roman" w:cs="Times New Roman"/>
          <w:b/>
          <w:bCs/>
          <w:sz w:val="32"/>
          <w:szCs w:val="32"/>
          <w:lang w:val="uk-UA"/>
        </w:rPr>
      </w:pPr>
      <w:r w:rsidRPr="00C20CB0">
        <w:rPr>
          <w:rFonts w:ascii="Times New Roman" w:hAnsi="Times New Roman" w:cs="Times New Roman"/>
          <w:b/>
          <w:bCs/>
          <w:sz w:val="32"/>
          <w:szCs w:val="32"/>
          <w:lang w:val="uk-UA"/>
        </w:rPr>
        <w:t>Карти розкрою (КР)</w:t>
      </w:r>
    </w:p>
    <w:p w14:paraId="08E082D4" w14:textId="77777777" w:rsidR="00081EB2" w:rsidRPr="00C20CB0" w:rsidRDefault="00081EB2" w:rsidP="00081EB2">
      <w:pPr>
        <w:ind w:firstLine="720"/>
        <w:jc w:val="both"/>
        <w:rPr>
          <w:rFonts w:ascii="Times New Roman" w:hAnsi="Times New Roman" w:cs="Times New Roman"/>
          <w:sz w:val="28"/>
          <w:szCs w:val="28"/>
          <w:lang w:val="uk-UA"/>
        </w:rPr>
      </w:pPr>
      <w:r w:rsidRPr="00C20CB0">
        <w:rPr>
          <w:rFonts w:ascii="Times New Roman" w:hAnsi="Times New Roman" w:cs="Times New Roman"/>
          <w:b/>
          <w:bCs/>
          <w:i/>
          <w:iCs/>
          <w:sz w:val="28"/>
          <w:szCs w:val="28"/>
          <w:lang w:val="uk-UA"/>
        </w:rPr>
        <w:t>Карта розкрою</w:t>
      </w:r>
      <w:r w:rsidRPr="00C20CB0">
        <w:rPr>
          <w:rFonts w:ascii="Times New Roman" w:hAnsi="Times New Roman" w:cs="Times New Roman"/>
          <w:sz w:val="28"/>
          <w:szCs w:val="28"/>
          <w:lang w:val="uk-UA"/>
        </w:rPr>
        <w:t xml:space="preserve"> є основним технологічним документом, на підставі якого проводиться розкрій деталей та заготовок, визначаються норми витрати матеріалу, розміри та кількість відходів.</w:t>
      </w:r>
    </w:p>
    <w:p w14:paraId="2807BB09" w14:textId="1E3CFE04" w:rsidR="00081EB2" w:rsidRPr="00C20CB0" w:rsidRDefault="00081EB2" w:rsidP="00081EB2">
      <w:pPr>
        <w:ind w:firstLine="720"/>
        <w:jc w:val="both"/>
        <w:rPr>
          <w:rFonts w:ascii="Times New Roman" w:hAnsi="Times New Roman" w:cs="Times New Roman"/>
          <w:sz w:val="28"/>
          <w:szCs w:val="28"/>
          <w:lang w:val="uk-UA"/>
        </w:rPr>
      </w:pPr>
      <w:r w:rsidRPr="00C20CB0">
        <w:rPr>
          <w:rFonts w:ascii="Times New Roman" w:hAnsi="Times New Roman" w:cs="Times New Roman"/>
          <w:b/>
          <w:bCs/>
          <w:i/>
          <w:iCs/>
          <w:sz w:val="28"/>
          <w:szCs w:val="28"/>
          <w:lang w:val="uk-UA"/>
        </w:rPr>
        <w:t>Карта розкрою</w:t>
      </w:r>
      <w:r w:rsidRPr="00C20CB0">
        <w:rPr>
          <w:rFonts w:ascii="Times New Roman" w:hAnsi="Times New Roman" w:cs="Times New Roman"/>
          <w:sz w:val="28"/>
          <w:szCs w:val="28"/>
          <w:lang w:val="uk-UA"/>
        </w:rPr>
        <w:t xml:space="preserve"> є кресленням, виконаним у певному масштабі, на якому показано розташування деталей, що розкр</w:t>
      </w:r>
      <w:r w:rsidR="002F70E5" w:rsidRPr="00C20CB0">
        <w:rPr>
          <w:rFonts w:ascii="Times New Roman" w:hAnsi="Times New Roman" w:cs="Times New Roman"/>
          <w:sz w:val="28"/>
          <w:szCs w:val="28"/>
          <w:lang w:val="uk-UA"/>
        </w:rPr>
        <w:t>о</w:t>
      </w:r>
      <w:r w:rsidRPr="00C20CB0">
        <w:rPr>
          <w:rFonts w:ascii="Times New Roman" w:hAnsi="Times New Roman" w:cs="Times New Roman"/>
          <w:sz w:val="28"/>
          <w:szCs w:val="28"/>
          <w:lang w:val="uk-UA"/>
        </w:rPr>
        <w:t>юються, на листі заданих розмірів.</w:t>
      </w:r>
    </w:p>
    <w:p w14:paraId="4B9F0EB4" w14:textId="77777777" w:rsidR="00081EB2" w:rsidRPr="00C20CB0" w:rsidRDefault="00081EB2" w:rsidP="00081EB2">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Розробці </w:t>
      </w:r>
      <w:r w:rsidRPr="00C20CB0">
        <w:rPr>
          <w:rFonts w:ascii="Times New Roman" w:hAnsi="Times New Roman" w:cs="Times New Roman"/>
          <w:b/>
          <w:bCs/>
          <w:i/>
          <w:iCs/>
          <w:sz w:val="28"/>
          <w:szCs w:val="28"/>
          <w:lang w:val="uk-UA"/>
        </w:rPr>
        <w:t>Карт розкрою</w:t>
      </w:r>
      <w:r w:rsidRPr="00C20CB0">
        <w:rPr>
          <w:rFonts w:ascii="Times New Roman" w:hAnsi="Times New Roman" w:cs="Times New Roman"/>
          <w:sz w:val="28"/>
          <w:szCs w:val="28"/>
          <w:lang w:val="uk-UA"/>
        </w:rPr>
        <w:t xml:space="preserve"> передує велика і трудомістка робота з розподілу всієї номенклатури деталей за марками матеріалу, термообробкою, товщиною та розмірами. Тільки після такої класифікації можна комплектувати карти розкрою.</w:t>
      </w:r>
    </w:p>
    <w:p w14:paraId="3003DF57" w14:textId="37B3B1CD" w:rsidR="00081EB2" w:rsidRPr="00C20CB0" w:rsidRDefault="00081EB2" w:rsidP="00081EB2">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Карта включає комплектний набір деталей (з урахуванням запасних частин) на один, два або більше літаків. На карті компонуються деталі лише для розкрою на певному виді устаткування. Після затвердження карта розкрою перетворюється на документ, яким визначається витрата матеріалу на виріб, коефіцієнт використання матеріалу і розкреслюється шаблон групового розкрою. При груповому </w:t>
      </w:r>
      <w:proofErr w:type="spellStart"/>
      <w:r w:rsidRPr="00C20CB0">
        <w:rPr>
          <w:rFonts w:ascii="Times New Roman" w:hAnsi="Times New Roman" w:cs="Times New Roman"/>
          <w:sz w:val="28"/>
          <w:szCs w:val="28"/>
          <w:lang w:val="uk-UA"/>
        </w:rPr>
        <w:t>розкрої</w:t>
      </w:r>
      <w:proofErr w:type="spellEnd"/>
      <w:r w:rsidRPr="00C20CB0">
        <w:rPr>
          <w:rFonts w:ascii="Times New Roman" w:hAnsi="Times New Roman" w:cs="Times New Roman"/>
          <w:sz w:val="28"/>
          <w:szCs w:val="28"/>
          <w:lang w:val="uk-UA"/>
        </w:rPr>
        <w:t xml:space="preserve"> карта компонується з деталей різної конфігурації, </w:t>
      </w:r>
      <w:r w:rsidRPr="00C20CB0">
        <w:rPr>
          <w:rFonts w:ascii="Times New Roman" w:hAnsi="Times New Roman" w:cs="Times New Roman"/>
          <w:sz w:val="28"/>
          <w:szCs w:val="28"/>
          <w:lang w:val="uk-UA"/>
        </w:rPr>
        <w:lastRenderedPageBreak/>
        <w:t xml:space="preserve">підібраних за умови максимального заповнення аркуша. При індивідуальному </w:t>
      </w:r>
      <w:proofErr w:type="spellStart"/>
      <w:r w:rsidRPr="00C20CB0">
        <w:rPr>
          <w:rFonts w:ascii="Times New Roman" w:hAnsi="Times New Roman" w:cs="Times New Roman"/>
          <w:sz w:val="28"/>
          <w:szCs w:val="28"/>
          <w:lang w:val="uk-UA"/>
        </w:rPr>
        <w:t>розкрої</w:t>
      </w:r>
      <w:proofErr w:type="spellEnd"/>
      <w:r w:rsidRPr="00C20CB0">
        <w:rPr>
          <w:rFonts w:ascii="Times New Roman" w:hAnsi="Times New Roman" w:cs="Times New Roman"/>
          <w:sz w:val="28"/>
          <w:szCs w:val="28"/>
          <w:lang w:val="uk-UA"/>
        </w:rPr>
        <w:t xml:space="preserve"> карта компонується з деталей одного найменування.</w:t>
      </w:r>
    </w:p>
    <w:p w14:paraId="1F9BDF2E" w14:textId="77777777" w:rsidR="00081EB2" w:rsidRPr="00C20CB0" w:rsidRDefault="00081EB2" w:rsidP="00081EB2">
      <w:pPr>
        <w:tabs>
          <w:tab w:val="num" w:pos="720"/>
        </w:tabs>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Коефіцієнт використаного матеріалу:</w:t>
      </w:r>
    </w:p>
    <w:p w14:paraId="39CDA1A2" w14:textId="77777777" w:rsidR="00081EB2" w:rsidRPr="00C20CB0" w:rsidRDefault="00081EB2" w:rsidP="00081EB2">
      <w:pPr>
        <w:tabs>
          <w:tab w:val="num" w:pos="720"/>
        </w:tabs>
        <w:ind w:firstLine="720"/>
        <w:jc w:val="center"/>
        <w:rPr>
          <w:rFonts w:ascii="Times New Roman" w:hAnsi="Times New Roman" w:cs="Times New Roman"/>
          <w:sz w:val="28"/>
          <w:szCs w:val="28"/>
          <w:lang w:val="uk-UA"/>
        </w:rPr>
      </w:pPr>
      <w:r w:rsidRPr="00C20CB0">
        <w:rPr>
          <w:rFonts w:ascii="Times New Roman" w:hAnsi="Times New Roman" w:cs="Times New Roman"/>
          <w:position w:val="-30"/>
          <w:sz w:val="28"/>
          <w:szCs w:val="28"/>
          <w:lang w:val="uk-UA"/>
        </w:rPr>
        <w:object w:dxaOrig="1320" w:dyaOrig="740" w14:anchorId="55CB8A0A">
          <v:shape id="_x0000_i1030" type="#_x0000_t75" style="width:66.55pt;height:36.7pt" o:ole="">
            <v:imagedata r:id="rId16" o:title=""/>
          </v:shape>
          <o:OLEObject Type="Embed" ProgID="Equation.DSMT4" ShapeID="_x0000_i1030" DrawAspect="Content" ObjectID="_1738054849" r:id="rId17"/>
        </w:object>
      </w:r>
      <w:r w:rsidRPr="00C20CB0">
        <w:rPr>
          <w:rFonts w:ascii="Times New Roman" w:hAnsi="Times New Roman" w:cs="Times New Roman"/>
          <w:sz w:val="28"/>
          <w:szCs w:val="28"/>
          <w:lang w:val="uk-UA"/>
        </w:rPr>
        <w:t>,</w:t>
      </w:r>
    </w:p>
    <w:p w14:paraId="20BE86FD" w14:textId="77777777" w:rsidR="00081EB2" w:rsidRPr="00C20CB0" w:rsidRDefault="00081EB2" w:rsidP="00081EB2">
      <w:pPr>
        <w:tabs>
          <w:tab w:val="num" w:pos="720"/>
        </w:tabs>
        <w:ind w:firstLine="720"/>
        <w:jc w:val="center"/>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Де </w:t>
      </w:r>
      <w:r w:rsidRPr="00C20CB0">
        <w:rPr>
          <w:rFonts w:ascii="Times New Roman" w:hAnsi="Times New Roman" w:cs="Times New Roman"/>
          <w:position w:val="-12"/>
          <w:sz w:val="28"/>
          <w:szCs w:val="28"/>
          <w:lang w:val="uk-UA"/>
        </w:rPr>
        <w:object w:dxaOrig="440" w:dyaOrig="360" w14:anchorId="7C7B77B9">
          <v:shape id="_x0000_i1031" type="#_x0000_t75" style="width:21.75pt;height:17.65pt" o:ole="">
            <v:imagedata r:id="rId18" o:title=""/>
          </v:shape>
          <o:OLEObject Type="Embed" ProgID="Equation.DSMT4" ShapeID="_x0000_i1031" DrawAspect="Content" ObjectID="_1738054850" r:id="rId19"/>
        </w:object>
      </w:r>
      <w:r w:rsidRPr="00C20CB0">
        <w:rPr>
          <w:rFonts w:ascii="Times New Roman" w:hAnsi="Times New Roman" w:cs="Times New Roman"/>
          <w:sz w:val="28"/>
          <w:szCs w:val="28"/>
          <w:lang w:val="uk-UA"/>
        </w:rPr>
        <w:t xml:space="preserve">- площа деталей, </w:t>
      </w:r>
      <w:r w:rsidRPr="00C20CB0">
        <w:rPr>
          <w:rFonts w:ascii="Times New Roman" w:hAnsi="Times New Roman" w:cs="Times New Roman"/>
          <w:position w:val="-12"/>
          <w:sz w:val="28"/>
          <w:szCs w:val="28"/>
          <w:lang w:val="uk-UA"/>
        </w:rPr>
        <w:object w:dxaOrig="279" w:dyaOrig="360" w14:anchorId="27ACE919">
          <v:shape id="_x0000_i1032" type="#_x0000_t75" style="width:12.9pt;height:17.65pt" o:ole="">
            <v:imagedata r:id="rId20" o:title=""/>
          </v:shape>
          <o:OLEObject Type="Embed" ProgID="Equation.DSMT4" ShapeID="_x0000_i1032" DrawAspect="Content" ObjectID="_1738054851" r:id="rId21"/>
        </w:object>
      </w:r>
      <w:r w:rsidRPr="00C20CB0">
        <w:rPr>
          <w:rFonts w:ascii="Times New Roman" w:hAnsi="Times New Roman" w:cs="Times New Roman"/>
          <w:sz w:val="28"/>
          <w:szCs w:val="28"/>
          <w:lang w:val="uk-UA"/>
        </w:rPr>
        <w:t xml:space="preserve"> - площа листа, що розкроюється</w:t>
      </w:r>
    </w:p>
    <w:p w14:paraId="484D6828" w14:textId="77777777" w:rsidR="00081EB2" w:rsidRPr="00C20CB0" w:rsidRDefault="00081EB2" w:rsidP="00081EB2">
      <w:pPr>
        <w:ind w:firstLine="720"/>
        <w:jc w:val="both"/>
        <w:rPr>
          <w:rFonts w:ascii="Times New Roman" w:hAnsi="Times New Roman" w:cs="Times New Roman"/>
          <w:sz w:val="28"/>
          <w:szCs w:val="28"/>
          <w:lang w:val="uk-UA"/>
        </w:rPr>
      </w:pPr>
      <w:r w:rsidRPr="00C20CB0">
        <w:rPr>
          <w:rFonts w:ascii="Times New Roman" w:hAnsi="Times New Roman" w:cs="Times New Roman"/>
          <w:sz w:val="28"/>
          <w:szCs w:val="28"/>
          <w:lang w:val="uk-UA"/>
        </w:rPr>
        <w:t xml:space="preserve">Розроблено та існують програми по оптимальному розкрою листів для різних типів виробництва. </w:t>
      </w:r>
    </w:p>
    <w:p w14:paraId="5CA1B4F9" w14:textId="77777777" w:rsidR="00081EB2" w:rsidRPr="00C20CB0" w:rsidRDefault="00081EB2" w:rsidP="00081EB2">
      <w:pPr>
        <w:tabs>
          <w:tab w:val="num" w:pos="720"/>
        </w:tabs>
        <w:jc w:val="both"/>
        <w:rPr>
          <w:rFonts w:ascii="Times New Roman" w:hAnsi="Times New Roman" w:cs="Times New Roman"/>
          <w:sz w:val="28"/>
          <w:szCs w:val="28"/>
          <w:lang w:val="uk-UA"/>
        </w:rPr>
      </w:pPr>
      <w:r w:rsidRPr="00C20CB0">
        <w:rPr>
          <w:rFonts w:ascii="Times New Roman" w:hAnsi="Times New Roman" w:cs="Times New Roman"/>
          <w:noProof/>
          <w:sz w:val="28"/>
          <w:szCs w:val="28"/>
          <w:lang w:val="uk-UA"/>
        </w:rPr>
        <w:drawing>
          <wp:inline distT="0" distB="0" distL="0" distR="0" wp14:anchorId="17E6BD38" wp14:editId="09F5CFBC">
            <wp:extent cx="5984875" cy="3503295"/>
            <wp:effectExtent l="0" t="0" r="0" b="190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84875" cy="3503295"/>
                    </a:xfrm>
                    <a:prstGeom prst="rect">
                      <a:avLst/>
                    </a:prstGeom>
                    <a:noFill/>
                    <a:ln>
                      <a:noFill/>
                    </a:ln>
                  </pic:spPr>
                </pic:pic>
              </a:graphicData>
            </a:graphic>
          </wp:inline>
        </w:drawing>
      </w:r>
    </w:p>
    <w:p w14:paraId="42A8AA9E" w14:textId="77777777" w:rsidR="00081EB2" w:rsidRPr="00C20CB0" w:rsidRDefault="00081EB2" w:rsidP="00081EB2">
      <w:pPr>
        <w:tabs>
          <w:tab w:val="num" w:pos="720"/>
        </w:tabs>
        <w:ind w:firstLine="720"/>
        <w:jc w:val="both"/>
        <w:rPr>
          <w:rFonts w:ascii="Times New Roman" w:hAnsi="Times New Roman" w:cs="Times New Roman"/>
          <w:sz w:val="28"/>
          <w:szCs w:val="28"/>
          <w:lang w:val="uk-UA"/>
        </w:rPr>
      </w:pPr>
    </w:p>
    <w:p w14:paraId="5BA65A65" w14:textId="77777777" w:rsidR="00081EB2" w:rsidRPr="00071C17" w:rsidRDefault="00081EB2" w:rsidP="00081EB2">
      <w:pPr>
        <w:tabs>
          <w:tab w:val="num" w:pos="720"/>
        </w:tabs>
        <w:ind w:firstLine="720"/>
        <w:jc w:val="center"/>
        <w:rPr>
          <w:rFonts w:ascii="Times New Roman" w:hAnsi="Times New Roman" w:cs="Times New Roman"/>
          <w:sz w:val="28"/>
          <w:szCs w:val="28"/>
          <w:lang w:val="uk-UA"/>
        </w:rPr>
      </w:pPr>
      <w:r w:rsidRPr="00C20CB0">
        <w:rPr>
          <w:rFonts w:ascii="Times New Roman" w:hAnsi="Times New Roman" w:cs="Times New Roman"/>
          <w:sz w:val="28"/>
          <w:szCs w:val="28"/>
          <w:lang w:val="uk-UA"/>
        </w:rPr>
        <w:t>Рисунок 3 – Класифікація процесів розкрою листових напівфабрикатів</w:t>
      </w:r>
    </w:p>
    <w:p w14:paraId="57182EE2" w14:textId="77777777" w:rsidR="00081EB2" w:rsidRPr="00071C17" w:rsidRDefault="00081EB2" w:rsidP="002C7B74">
      <w:pPr>
        <w:ind w:firstLine="720"/>
        <w:jc w:val="both"/>
        <w:rPr>
          <w:rFonts w:ascii="Times New Roman" w:hAnsi="Times New Roman" w:cs="Times New Roman"/>
          <w:sz w:val="28"/>
          <w:szCs w:val="28"/>
          <w:lang w:val="uk-UA"/>
        </w:rPr>
      </w:pPr>
    </w:p>
    <w:p w14:paraId="4217B93F" w14:textId="77777777" w:rsidR="00CB367C" w:rsidRPr="00071C17" w:rsidRDefault="00CB367C" w:rsidP="002C7B74">
      <w:pPr>
        <w:ind w:firstLine="720"/>
        <w:jc w:val="both"/>
        <w:rPr>
          <w:rFonts w:ascii="Times New Roman" w:hAnsi="Times New Roman" w:cs="Times New Roman"/>
          <w:sz w:val="28"/>
          <w:szCs w:val="28"/>
          <w:lang w:val="uk-UA"/>
        </w:rPr>
      </w:pPr>
    </w:p>
    <w:sectPr w:rsidR="00CB367C" w:rsidRPr="00071C1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611469"/>
    <w:multiLevelType w:val="hybridMultilevel"/>
    <w:tmpl w:val="5DB200BE"/>
    <w:lvl w:ilvl="0" w:tplc="20000011">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CD"/>
    <w:rsid w:val="00057CD1"/>
    <w:rsid w:val="00071C17"/>
    <w:rsid w:val="00081EB2"/>
    <w:rsid w:val="002C7B74"/>
    <w:rsid w:val="002E0ADB"/>
    <w:rsid w:val="002F51E7"/>
    <w:rsid w:val="002F70E5"/>
    <w:rsid w:val="00385C23"/>
    <w:rsid w:val="003A28F4"/>
    <w:rsid w:val="004775D6"/>
    <w:rsid w:val="004A0BB3"/>
    <w:rsid w:val="00583B89"/>
    <w:rsid w:val="006A6288"/>
    <w:rsid w:val="00806949"/>
    <w:rsid w:val="008B0AFC"/>
    <w:rsid w:val="00991CCD"/>
    <w:rsid w:val="009C66FC"/>
    <w:rsid w:val="00AA6300"/>
    <w:rsid w:val="00B8102B"/>
    <w:rsid w:val="00C20CB0"/>
    <w:rsid w:val="00CB367C"/>
    <w:rsid w:val="00D71666"/>
    <w:rsid w:val="00DC34AF"/>
    <w:rsid w:val="00E93E6D"/>
    <w:rsid w:val="00EB49B7"/>
    <w:rsid w:val="00EF4C4D"/>
    <w:rsid w:val="00FB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02A80"/>
  <w15:chartTrackingRefBased/>
  <w15:docId w15:val="{CE8E7363-1095-4EDD-AE69-9D756F6F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B367C"/>
    <w:pPr>
      <w:autoSpaceDE w:val="0"/>
      <w:autoSpaceDN w:val="0"/>
      <w:adjustRightInd w:val="0"/>
      <w:spacing w:after="0" w:line="240" w:lineRule="auto"/>
    </w:pPr>
    <w:rPr>
      <w:rFonts w:ascii="Times New Roman" w:hAnsi="Times New Roman" w:cs="Times New Roman"/>
      <w:color w:val="000000"/>
      <w:sz w:val="24"/>
      <w:szCs w:val="24"/>
      <w:lang w:val="ru-UA"/>
    </w:rPr>
  </w:style>
  <w:style w:type="paragraph" w:styleId="a3">
    <w:name w:val="List Paragraph"/>
    <w:basedOn w:val="a"/>
    <w:uiPriority w:val="34"/>
    <w:qFormat/>
    <w:rsid w:val="00CB3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wmf"/><Relationship Id="rId22"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1803</TotalTime>
  <Pages>1</Pages>
  <Words>2860</Words>
  <Characters>16305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SYOZIK</dc:creator>
  <cp:keywords/>
  <dc:description/>
  <cp:lastModifiedBy>SYOZIK</cp:lastModifiedBy>
  <cp:revision>7</cp:revision>
  <dcterms:created xsi:type="dcterms:W3CDTF">2023-02-14T11:01:00Z</dcterms:created>
  <dcterms:modified xsi:type="dcterms:W3CDTF">2023-02-16T10:14:00Z</dcterms:modified>
</cp:coreProperties>
</file>